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7C07" w:rsidRDefault="00927C07" w:rsidP="00927C07">
      <w:pPr>
        <w:widowControl/>
        <w:shd w:val="clear" w:color="auto" w:fill="FFFFFF"/>
        <w:spacing w:line="560" w:lineRule="exact"/>
        <w:jc w:val="center"/>
        <w:rPr>
          <w:rFonts w:eastAsia="仿宋_GB2312"/>
          <w:b/>
          <w:bCs/>
          <w:color w:val="333333"/>
          <w:kern w:val="0"/>
          <w:sz w:val="32"/>
          <w:szCs w:val="32"/>
        </w:rPr>
      </w:pPr>
      <w:r>
        <w:rPr>
          <w:rFonts w:eastAsia="仿宋_GB2312" w:hint="eastAsia"/>
          <w:b/>
          <w:bCs/>
          <w:color w:val="333333"/>
          <w:kern w:val="0"/>
          <w:sz w:val="32"/>
          <w:szCs w:val="32"/>
        </w:rPr>
        <w:t>一次性</w:t>
      </w:r>
      <w:r>
        <w:rPr>
          <w:rFonts w:eastAsia="仿宋_GB2312"/>
          <w:b/>
          <w:bCs/>
          <w:color w:val="333333"/>
          <w:kern w:val="0"/>
          <w:sz w:val="32"/>
          <w:szCs w:val="32"/>
        </w:rPr>
        <w:t>报价单</w:t>
      </w:r>
    </w:p>
    <w:p w:rsidR="00927C07" w:rsidRDefault="00927C07" w:rsidP="00927C07">
      <w:pPr>
        <w:spacing w:line="500" w:lineRule="exact"/>
        <w:rPr>
          <w:rFonts w:ascii="宋体" w:hAnsi="宋体"/>
          <w:sz w:val="24"/>
          <w:szCs w:val="24"/>
        </w:rPr>
      </w:pPr>
      <w:r>
        <w:rPr>
          <w:rFonts w:ascii="宋体" w:hAnsi="宋体" w:hint="eastAsia"/>
          <w:sz w:val="24"/>
          <w:szCs w:val="24"/>
        </w:rPr>
        <w:t>四川</w:t>
      </w:r>
      <w:r>
        <w:rPr>
          <w:rFonts w:ascii="宋体" w:hAnsi="宋体"/>
          <w:sz w:val="24"/>
          <w:szCs w:val="24"/>
        </w:rPr>
        <w:t>省地震局成都地震</w:t>
      </w:r>
      <w:r>
        <w:rPr>
          <w:rFonts w:ascii="宋体" w:hAnsi="宋体" w:hint="eastAsia"/>
          <w:sz w:val="24"/>
          <w:szCs w:val="24"/>
        </w:rPr>
        <w:t>监测中心</w:t>
      </w:r>
      <w:r>
        <w:rPr>
          <w:rFonts w:ascii="宋体" w:hAnsi="宋体"/>
          <w:sz w:val="24"/>
          <w:szCs w:val="24"/>
        </w:rPr>
        <w:t>站</w:t>
      </w:r>
      <w:r>
        <w:rPr>
          <w:rFonts w:ascii="宋体" w:hAnsi="宋体" w:hint="eastAsia"/>
          <w:sz w:val="24"/>
          <w:szCs w:val="24"/>
        </w:rPr>
        <w:t>：</w:t>
      </w:r>
    </w:p>
    <w:p w:rsidR="00927C07" w:rsidRDefault="00927C07" w:rsidP="00927C07">
      <w:pPr>
        <w:spacing w:line="440" w:lineRule="exact"/>
        <w:ind w:firstLineChars="200" w:firstLine="480"/>
        <w:rPr>
          <w:rFonts w:ascii="宋体" w:hAnsi="宋体"/>
          <w:sz w:val="24"/>
          <w:szCs w:val="24"/>
        </w:rPr>
      </w:pPr>
      <w:r>
        <w:rPr>
          <w:rFonts w:ascii="宋体" w:hAnsi="宋体" w:hint="eastAsia"/>
          <w:sz w:val="24"/>
          <w:szCs w:val="24"/>
        </w:rPr>
        <w:t>我</w:t>
      </w:r>
      <w:r>
        <w:rPr>
          <w:rFonts w:ascii="宋体" w:hAnsi="宋体"/>
          <w:sz w:val="24"/>
          <w:szCs w:val="24"/>
        </w:rPr>
        <w:t>方研究了</w:t>
      </w:r>
      <w:r>
        <w:rPr>
          <w:rFonts w:ascii="宋体" w:hAnsi="宋体" w:hint="eastAsia"/>
          <w:sz w:val="24"/>
          <w:szCs w:val="24"/>
        </w:rPr>
        <w:t>《四川省地震局成都地震监测中心站关于公务用车定点维修项目市场调研采购工作的函》，能够满足贵单位</w:t>
      </w:r>
      <w:r>
        <w:rPr>
          <w:rFonts w:ascii="宋体" w:hAnsi="宋体"/>
          <w:sz w:val="24"/>
          <w:szCs w:val="24"/>
        </w:rPr>
        <w:t>采购需求，</w:t>
      </w:r>
      <w:r>
        <w:rPr>
          <w:rFonts w:ascii="宋体" w:hAnsi="宋体" w:hint="eastAsia"/>
          <w:sz w:val="24"/>
          <w:szCs w:val="24"/>
        </w:rPr>
        <w:t>愿意</w:t>
      </w:r>
      <w:r>
        <w:rPr>
          <w:rFonts w:ascii="宋体" w:hAnsi="宋体"/>
          <w:sz w:val="24"/>
          <w:szCs w:val="24"/>
        </w:rPr>
        <w:t>参加贵单位组织的本次</w:t>
      </w:r>
      <w:r>
        <w:rPr>
          <w:rFonts w:ascii="宋体" w:hAnsi="宋体" w:hint="eastAsia"/>
          <w:sz w:val="24"/>
          <w:szCs w:val="24"/>
        </w:rPr>
        <w:t>市场</w:t>
      </w:r>
      <w:r>
        <w:rPr>
          <w:rFonts w:ascii="宋体" w:hAnsi="宋体"/>
          <w:sz w:val="24"/>
          <w:szCs w:val="24"/>
        </w:rPr>
        <w:t>调研</w:t>
      </w:r>
      <w:r>
        <w:rPr>
          <w:rFonts w:ascii="宋体" w:hAnsi="宋体" w:hint="eastAsia"/>
          <w:sz w:val="24"/>
          <w:szCs w:val="24"/>
        </w:rPr>
        <w:t>采购</w:t>
      </w:r>
      <w:r>
        <w:rPr>
          <w:rFonts w:ascii="宋体" w:hAnsi="宋体"/>
          <w:sz w:val="24"/>
          <w:szCs w:val="24"/>
        </w:rPr>
        <w:t>。</w:t>
      </w:r>
    </w:p>
    <w:p w:rsidR="00927C07" w:rsidRDefault="00927C07" w:rsidP="00927C07">
      <w:pPr>
        <w:spacing w:line="440" w:lineRule="exact"/>
        <w:ind w:firstLineChars="200" w:firstLine="482"/>
        <w:jc w:val="center"/>
        <w:rPr>
          <w:rFonts w:ascii="宋体" w:hAnsi="宋体"/>
          <w:sz w:val="24"/>
          <w:szCs w:val="24"/>
        </w:rPr>
      </w:pPr>
      <w:r>
        <w:rPr>
          <w:rFonts w:ascii="宋体" w:hAnsi="宋体" w:hint="eastAsia"/>
          <w:b/>
          <w:sz w:val="24"/>
          <w:szCs w:val="24"/>
        </w:rPr>
        <w:t>主要</w:t>
      </w:r>
      <w:r>
        <w:rPr>
          <w:rFonts w:ascii="宋体" w:hAnsi="宋体"/>
          <w:b/>
          <w:sz w:val="24"/>
          <w:szCs w:val="24"/>
        </w:rPr>
        <w:t>耗损、配</w:t>
      </w:r>
      <w:r>
        <w:rPr>
          <w:rFonts w:ascii="宋体" w:hAnsi="宋体" w:hint="eastAsia"/>
          <w:b/>
          <w:sz w:val="24"/>
          <w:szCs w:val="24"/>
        </w:rPr>
        <w:t>件</w:t>
      </w:r>
      <w:r>
        <w:rPr>
          <w:rFonts w:ascii="宋体" w:hAnsi="宋体"/>
          <w:b/>
          <w:sz w:val="24"/>
          <w:szCs w:val="24"/>
        </w:rPr>
        <w:t>报</w:t>
      </w:r>
      <w:r>
        <w:rPr>
          <w:rFonts w:ascii="宋体" w:hAnsi="宋体" w:hint="eastAsia"/>
          <w:b/>
          <w:sz w:val="24"/>
          <w:szCs w:val="24"/>
        </w:rPr>
        <w:t>价表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933"/>
        <w:gridCol w:w="2126"/>
        <w:gridCol w:w="1985"/>
        <w:gridCol w:w="1984"/>
      </w:tblGrid>
      <w:tr w:rsidR="00927C07" w:rsidTr="00B210BF">
        <w:tc>
          <w:tcPr>
            <w:tcW w:w="1470" w:type="dxa"/>
          </w:tcPr>
          <w:p w:rsidR="00927C07" w:rsidRDefault="00927C07" w:rsidP="00B210BF">
            <w:pPr>
              <w:spacing w:line="440" w:lineRule="exact"/>
              <w:ind w:firstLineChars="100" w:firstLine="240"/>
              <w:jc w:val="center"/>
              <w:rPr>
                <w:rFonts w:ascii="宋体" w:hAnsi="宋体"/>
                <w:sz w:val="24"/>
                <w:szCs w:val="24"/>
              </w:rPr>
            </w:pPr>
            <w:r>
              <w:rPr>
                <w:rFonts w:ascii="宋体" w:hAnsi="宋体" w:hint="eastAsia"/>
                <w:sz w:val="24"/>
                <w:szCs w:val="24"/>
              </w:rPr>
              <w:t>车型</w:t>
            </w:r>
          </w:p>
        </w:tc>
        <w:tc>
          <w:tcPr>
            <w:tcW w:w="1933" w:type="dxa"/>
          </w:tcPr>
          <w:p w:rsidR="00927C07" w:rsidRDefault="00927C07" w:rsidP="00B210BF">
            <w:pPr>
              <w:spacing w:line="440" w:lineRule="exact"/>
              <w:jc w:val="center"/>
              <w:rPr>
                <w:rFonts w:ascii="宋体" w:hAnsi="宋体"/>
                <w:sz w:val="24"/>
                <w:szCs w:val="24"/>
              </w:rPr>
            </w:pPr>
            <w:r>
              <w:rPr>
                <w:rFonts w:ascii="宋体" w:hAnsi="宋体" w:hint="eastAsia"/>
                <w:sz w:val="24"/>
                <w:szCs w:val="24"/>
              </w:rPr>
              <w:t>08年</w:t>
            </w:r>
            <w:r>
              <w:rPr>
                <w:rFonts w:ascii="宋体" w:hAnsi="宋体"/>
                <w:sz w:val="24"/>
                <w:szCs w:val="24"/>
              </w:rPr>
              <w:t>丰田考斯特</w:t>
            </w:r>
          </w:p>
        </w:tc>
        <w:tc>
          <w:tcPr>
            <w:tcW w:w="2126" w:type="dxa"/>
          </w:tcPr>
          <w:p w:rsidR="00927C07" w:rsidRDefault="00927C07" w:rsidP="00B210BF">
            <w:pPr>
              <w:spacing w:line="440" w:lineRule="exact"/>
              <w:jc w:val="center"/>
              <w:rPr>
                <w:rFonts w:ascii="宋体" w:hAnsi="宋体"/>
                <w:sz w:val="24"/>
                <w:szCs w:val="24"/>
              </w:rPr>
            </w:pPr>
            <w:r>
              <w:rPr>
                <w:rFonts w:ascii="宋体" w:hAnsi="宋体" w:hint="eastAsia"/>
                <w:sz w:val="24"/>
                <w:szCs w:val="24"/>
              </w:rPr>
              <w:t>07年帕沙特</w:t>
            </w:r>
          </w:p>
        </w:tc>
        <w:tc>
          <w:tcPr>
            <w:tcW w:w="1985" w:type="dxa"/>
          </w:tcPr>
          <w:p w:rsidR="00927C07" w:rsidRDefault="00927C07" w:rsidP="00B210BF">
            <w:pPr>
              <w:spacing w:line="440" w:lineRule="exact"/>
              <w:jc w:val="center"/>
              <w:rPr>
                <w:rFonts w:ascii="宋体" w:hAnsi="宋体"/>
                <w:sz w:val="24"/>
                <w:szCs w:val="24"/>
              </w:rPr>
            </w:pPr>
            <w:r>
              <w:rPr>
                <w:rFonts w:ascii="宋体" w:hAnsi="宋体" w:hint="eastAsia"/>
                <w:sz w:val="24"/>
                <w:szCs w:val="24"/>
              </w:rPr>
              <w:t>04年</w:t>
            </w:r>
            <w:r>
              <w:rPr>
                <w:rFonts w:ascii="宋体" w:hAnsi="宋体"/>
                <w:sz w:val="24"/>
                <w:szCs w:val="24"/>
              </w:rPr>
              <w:t>桑塔拉</w:t>
            </w:r>
            <w:r>
              <w:rPr>
                <w:rFonts w:ascii="宋体" w:hAnsi="宋体" w:hint="eastAsia"/>
                <w:sz w:val="24"/>
                <w:szCs w:val="24"/>
              </w:rPr>
              <w:t>300</w:t>
            </w:r>
            <w:r>
              <w:rPr>
                <w:rFonts w:ascii="宋体" w:hAnsi="宋体"/>
                <w:sz w:val="24"/>
                <w:szCs w:val="24"/>
              </w:rPr>
              <w:t>0</w:t>
            </w:r>
          </w:p>
        </w:tc>
        <w:tc>
          <w:tcPr>
            <w:tcW w:w="1984" w:type="dxa"/>
          </w:tcPr>
          <w:p w:rsidR="00927C07" w:rsidRDefault="00927C07" w:rsidP="00B210BF">
            <w:pPr>
              <w:spacing w:line="440" w:lineRule="exact"/>
              <w:jc w:val="center"/>
              <w:rPr>
                <w:rFonts w:ascii="宋体" w:hAnsi="宋体"/>
                <w:sz w:val="24"/>
                <w:szCs w:val="24"/>
              </w:rPr>
            </w:pPr>
            <w:r>
              <w:rPr>
                <w:rFonts w:ascii="宋体" w:hAnsi="宋体" w:hint="eastAsia"/>
                <w:sz w:val="24"/>
                <w:szCs w:val="24"/>
              </w:rPr>
              <w:t>备注</w:t>
            </w:r>
          </w:p>
        </w:tc>
      </w:tr>
      <w:tr w:rsidR="00927C07" w:rsidTr="00B210BF">
        <w:tc>
          <w:tcPr>
            <w:tcW w:w="9498" w:type="dxa"/>
            <w:gridSpan w:val="5"/>
          </w:tcPr>
          <w:p w:rsidR="00927C07" w:rsidRDefault="00927C07" w:rsidP="00B210BF">
            <w:pPr>
              <w:spacing w:line="440" w:lineRule="exact"/>
              <w:jc w:val="center"/>
              <w:rPr>
                <w:rFonts w:ascii="宋体" w:hAnsi="宋体"/>
                <w:sz w:val="24"/>
                <w:szCs w:val="24"/>
              </w:rPr>
            </w:pPr>
            <w:r>
              <w:rPr>
                <w:rFonts w:ascii="宋体" w:hAnsi="宋体" w:hint="eastAsia"/>
                <w:sz w:val="24"/>
                <w:szCs w:val="24"/>
              </w:rPr>
              <w:t>材料费</w:t>
            </w:r>
          </w:p>
        </w:tc>
      </w:tr>
      <w:tr w:rsidR="00927C07" w:rsidTr="00B210BF">
        <w:tc>
          <w:tcPr>
            <w:tcW w:w="1470" w:type="dxa"/>
          </w:tcPr>
          <w:p w:rsidR="00927C07" w:rsidRDefault="00927C07" w:rsidP="00B210BF">
            <w:pPr>
              <w:spacing w:line="440" w:lineRule="exact"/>
              <w:rPr>
                <w:rFonts w:ascii="宋体" w:hAnsi="宋体"/>
                <w:sz w:val="24"/>
                <w:szCs w:val="24"/>
              </w:rPr>
            </w:pPr>
            <w:r>
              <w:rPr>
                <w:rFonts w:ascii="宋体" w:hAnsi="宋体" w:hint="eastAsia"/>
                <w:sz w:val="24"/>
                <w:szCs w:val="24"/>
              </w:rPr>
              <w:t>机油（1L）</w:t>
            </w:r>
          </w:p>
        </w:tc>
        <w:tc>
          <w:tcPr>
            <w:tcW w:w="6044" w:type="dxa"/>
            <w:gridSpan w:val="3"/>
          </w:tcPr>
          <w:p w:rsidR="00927C07" w:rsidRDefault="00927C07" w:rsidP="00B210BF">
            <w:pPr>
              <w:spacing w:line="440" w:lineRule="exact"/>
              <w:rPr>
                <w:rFonts w:ascii="宋体" w:hAnsi="宋体"/>
                <w:sz w:val="24"/>
                <w:szCs w:val="24"/>
              </w:rPr>
            </w:pPr>
            <w:r>
              <w:rPr>
                <w:rFonts w:ascii="宋体" w:hAnsi="宋体" w:hint="eastAsia"/>
                <w:sz w:val="24"/>
                <w:szCs w:val="24"/>
              </w:rPr>
              <w:t>嘉实多极</w:t>
            </w:r>
            <w:r>
              <w:rPr>
                <w:rFonts w:ascii="宋体" w:hAnsi="宋体"/>
                <w:sz w:val="24"/>
                <w:szCs w:val="24"/>
              </w:rPr>
              <w:t>护</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元；金</w:t>
            </w:r>
            <w:r>
              <w:rPr>
                <w:rFonts w:ascii="宋体" w:hAnsi="宋体"/>
                <w:sz w:val="24"/>
                <w:szCs w:val="24"/>
              </w:rPr>
              <w:t>美孚</w:t>
            </w:r>
            <w:r>
              <w:rPr>
                <w:rFonts w:ascii="宋体" w:hAnsi="宋体" w:hint="eastAsia"/>
                <w:sz w:val="24"/>
                <w:szCs w:val="24"/>
              </w:rPr>
              <w:t>：    元</w:t>
            </w:r>
            <w:r>
              <w:rPr>
                <w:rFonts w:ascii="宋体" w:hAnsi="宋体"/>
                <w:sz w:val="24"/>
                <w:szCs w:val="24"/>
              </w:rPr>
              <w:t>；金嘉护</w:t>
            </w:r>
            <w:r>
              <w:rPr>
                <w:rFonts w:ascii="宋体" w:hAnsi="宋体" w:hint="eastAsia"/>
                <w:sz w:val="24"/>
                <w:szCs w:val="24"/>
              </w:rPr>
              <w:t xml:space="preserve">：   元      </w:t>
            </w:r>
          </w:p>
        </w:tc>
        <w:tc>
          <w:tcPr>
            <w:tcW w:w="1984" w:type="dxa"/>
          </w:tcPr>
          <w:p w:rsidR="00927C07" w:rsidRDefault="00927C07" w:rsidP="00B210BF">
            <w:pPr>
              <w:spacing w:line="440" w:lineRule="exact"/>
              <w:rPr>
                <w:rFonts w:ascii="宋体" w:hAnsi="宋体"/>
                <w:sz w:val="24"/>
                <w:szCs w:val="24"/>
              </w:rPr>
            </w:pPr>
            <w:r>
              <w:rPr>
                <w:rFonts w:ascii="宋体" w:hAnsi="宋体" w:hint="eastAsia"/>
                <w:sz w:val="24"/>
                <w:szCs w:val="24"/>
              </w:rPr>
              <w:t>正厂</w:t>
            </w:r>
            <w:r>
              <w:rPr>
                <w:rFonts w:ascii="宋体" w:hAnsi="宋体"/>
                <w:sz w:val="24"/>
                <w:szCs w:val="24"/>
              </w:rPr>
              <w:t>件或品配件</w:t>
            </w:r>
          </w:p>
        </w:tc>
      </w:tr>
      <w:tr w:rsidR="00927C07" w:rsidTr="00B210BF">
        <w:tc>
          <w:tcPr>
            <w:tcW w:w="1470" w:type="dxa"/>
          </w:tcPr>
          <w:p w:rsidR="00927C07" w:rsidRDefault="00927C07" w:rsidP="00B210BF">
            <w:pPr>
              <w:spacing w:line="440" w:lineRule="exact"/>
              <w:rPr>
                <w:rFonts w:ascii="宋体" w:hAnsi="宋体"/>
                <w:sz w:val="24"/>
                <w:szCs w:val="24"/>
              </w:rPr>
            </w:pPr>
            <w:r>
              <w:rPr>
                <w:rFonts w:ascii="宋体" w:hAnsi="宋体" w:hint="eastAsia"/>
                <w:sz w:val="24"/>
                <w:szCs w:val="24"/>
              </w:rPr>
              <w:t>机油格</w:t>
            </w:r>
          </w:p>
        </w:tc>
        <w:tc>
          <w:tcPr>
            <w:tcW w:w="1933" w:type="dxa"/>
          </w:tcPr>
          <w:p w:rsidR="00927C07" w:rsidRDefault="00927C07" w:rsidP="00B210BF">
            <w:pPr>
              <w:spacing w:line="440" w:lineRule="exact"/>
              <w:rPr>
                <w:rFonts w:ascii="宋体" w:hAnsi="宋体"/>
                <w:sz w:val="24"/>
                <w:szCs w:val="24"/>
              </w:rPr>
            </w:pPr>
          </w:p>
        </w:tc>
        <w:tc>
          <w:tcPr>
            <w:tcW w:w="2126" w:type="dxa"/>
          </w:tcPr>
          <w:p w:rsidR="00927C07" w:rsidRDefault="00927C07" w:rsidP="00B210BF">
            <w:pPr>
              <w:spacing w:line="440" w:lineRule="exact"/>
              <w:rPr>
                <w:rFonts w:ascii="宋体" w:hAnsi="宋体"/>
                <w:sz w:val="24"/>
                <w:szCs w:val="24"/>
              </w:rPr>
            </w:pPr>
          </w:p>
        </w:tc>
        <w:tc>
          <w:tcPr>
            <w:tcW w:w="1985" w:type="dxa"/>
          </w:tcPr>
          <w:p w:rsidR="00927C07" w:rsidRDefault="00927C07" w:rsidP="00B210BF">
            <w:pPr>
              <w:spacing w:line="440" w:lineRule="exact"/>
              <w:rPr>
                <w:rFonts w:ascii="宋体" w:hAnsi="宋体"/>
                <w:sz w:val="24"/>
                <w:szCs w:val="24"/>
              </w:rPr>
            </w:pPr>
          </w:p>
        </w:tc>
        <w:tc>
          <w:tcPr>
            <w:tcW w:w="1984" w:type="dxa"/>
          </w:tcPr>
          <w:p w:rsidR="00927C07" w:rsidRDefault="00927C07" w:rsidP="00B210BF">
            <w:pPr>
              <w:spacing w:line="440" w:lineRule="exact"/>
              <w:rPr>
                <w:rFonts w:ascii="宋体" w:hAnsi="宋体"/>
                <w:sz w:val="24"/>
                <w:szCs w:val="24"/>
              </w:rPr>
            </w:pPr>
            <w:r>
              <w:rPr>
                <w:rFonts w:ascii="宋体" w:hAnsi="宋体" w:hint="eastAsia"/>
                <w:sz w:val="24"/>
                <w:szCs w:val="24"/>
              </w:rPr>
              <w:t>正厂</w:t>
            </w:r>
            <w:r>
              <w:rPr>
                <w:rFonts w:ascii="宋体" w:hAnsi="宋体"/>
                <w:sz w:val="24"/>
                <w:szCs w:val="24"/>
              </w:rPr>
              <w:t>件或品配件</w:t>
            </w:r>
          </w:p>
        </w:tc>
      </w:tr>
      <w:tr w:rsidR="00927C07" w:rsidTr="00B210BF">
        <w:tc>
          <w:tcPr>
            <w:tcW w:w="1470" w:type="dxa"/>
          </w:tcPr>
          <w:p w:rsidR="00927C07" w:rsidRDefault="00927C07" w:rsidP="00B210BF">
            <w:pPr>
              <w:spacing w:line="440" w:lineRule="exact"/>
              <w:rPr>
                <w:rFonts w:ascii="宋体" w:hAnsi="宋体"/>
                <w:sz w:val="24"/>
                <w:szCs w:val="24"/>
              </w:rPr>
            </w:pPr>
            <w:r>
              <w:rPr>
                <w:rFonts w:ascii="宋体" w:hAnsi="宋体" w:hint="eastAsia"/>
                <w:sz w:val="24"/>
                <w:szCs w:val="24"/>
              </w:rPr>
              <w:t>空气</w:t>
            </w:r>
            <w:r>
              <w:rPr>
                <w:rFonts w:ascii="宋体" w:hAnsi="宋体"/>
                <w:sz w:val="24"/>
                <w:szCs w:val="24"/>
              </w:rPr>
              <w:t>滤芯</w:t>
            </w:r>
          </w:p>
        </w:tc>
        <w:tc>
          <w:tcPr>
            <w:tcW w:w="1933" w:type="dxa"/>
          </w:tcPr>
          <w:p w:rsidR="00927C07" w:rsidRDefault="00927C07" w:rsidP="00B210BF">
            <w:pPr>
              <w:spacing w:line="440" w:lineRule="exact"/>
              <w:rPr>
                <w:rFonts w:ascii="宋体" w:hAnsi="宋体"/>
                <w:sz w:val="24"/>
                <w:szCs w:val="24"/>
              </w:rPr>
            </w:pPr>
          </w:p>
        </w:tc>
        <w:tc>
          <w:tcPr>
            <w:tcW w:w="2126" w:type="dxa"/>
          </w:tcPr>
          <w:p w:rsidR="00927C07" w:rsidRDefault="00927C07" w:rsidP="00B210BF">
            <w:pPr>
              <w:spacing w:line="440" w:lineRule="exact"/>
              <w:rPr>
                <w:rFonts w:ascii="宋体" w:hAnsi="宋体"/>
                <w:sz w:val="24"/>
                <w:szCs w:val="24"/>
              </w:rPr>
            </w:pPr>
          </w:p>
        </w:tc>
        <w:tc>
          <w:tcPr>
            <w:tcW w:w="1985" w:type="dxa"/>
          </w:tcPr>
          <w:p w:rsidR="00927C07" w:rsidRDefault="00927C07" w:rsidP="00B210BF">
            <w:pPr>
              <w:spacing w:line="440" w:lineRule="exact"/>
              <w:rPr>
                <w:rFonts w:ascii="宋体" w:hAnsi="宋体"/>
                <w:sz w:val="24"/>
                <w:szCs w:val="24"/>
              </w:rPr>
            </w:pPr>
          </w:p>
        </w:tc>
        <w:tc>
          <w:tcPr>
            <w:tcW w:w="1984" w:type="dxa"/>
          </w:tcPr>
          <w:p w:rsidR="00927C07" w:rsidRDefault="00927C07" w:rsidP="00B210BF">
            <w:pPr>
              <w:spacing w:line="440" w:lineRule="exact"/>
              <w:rPr>
                <w:rFonts w:ascii="宋体" w:hAnsi="宋体"/>
                <w:sz w:val="24"/>
                <w:szCs w:val="24"/>
              </w:rPr>
            </w:pPr>
            <w:r>
              <w:rPr>
                <w:rFonts w:ascii="宋体" w:hAnsi="宋体" w:hint="eastAsia"/>
                <w:sz w:val="24"/>
                <w:szCs w:val="24"/>
              </w:rPr>
              <w:t>正厂</w:t>
            </w:r>
            <w:r>
              <w:rPr>
                <w:rFonts w:ascii="宋体" w:hAnsi="宋体"/>
                <w:sz w:val="24"/>
                <w:szCs w:val="24"/>
              </w:rPr>
              <w:t>件或品配件</w:t>
            </w:r>
          </w:p>
        </w:tc>
      </w:tr>
      <w:tr w:rsidR="00927C07" w:rsidTr="00B210BF">
        <w:tc>
          <w:tcPr>
            <w:tcW w:w="1470" w:type="dxa"/>
          </w:tcPr>
          <w:p w:rsidR="00927C07" w:rsidRDefault="00927C07" w:rsidP="00B210BF">
            <w:pPr>
              <w:spacing w:line="440" w:lineRule="exact"/>
              <w:rPr>
                <w:rFonts w:ascii="宋体" w:hAnsi="宋体"/>
                <w:sz w:val="24"/>
                <w:szCs w:val="24"/>
              </w:rPr>
            </w:pPr>
            <w:r>
              <w:rPr>
                <w:rFonts w:ascii="宋体" w:hAnsi="宋体" w:hint="eastAsia"/>
                <w:sz w:val="24"/>
                <w:szCs w:val="24"/>
              </w:rPr>
              <w:t>前刹车片</w:t>
            </w:r>
          </w:p>
        </w:tc>
        <w:tc>
          <w:tcPr>
            <w:tcW w:w="1933" w:type="dxa"/>
          </w:tcPr>
          <w:p w:rsidR="00927C07" w:rsidRDefault="00927C07" w:rsidP="00B210BF">
            <w:pPr>
              <w:spacing w:line="440" w:lineRule="exact"/>
              <w:rPr>
                <w:rFonts w:ascii="宋体" w:hAnsi="宋体"/>
                <w:sz w:val="24"/>
                <w:szCs w:val="24"/>
              </w:rPr>
            </w:pPr>
          </w:p>
        </w:tc>
        <w:tc>
          <w:tcPr>
            <w:tcW w:w="2126" w:type="dxa"/>
          </w:tcPr>
          <w:p w:rsidR="00927C07" w:rsidRDefault="00927C07" w:rsidP="00B210BF">
            <w:pPr>
              <w:spacing w:line="440" w:lineRule="exact"/>
              <w:rPr>
                <w:rFonts w:ascii="宋体" w:hAnsi="宋体"/>
                <w:sz w:val="24"/>
                <w:szCs w:val="24"/>
              </w:rPr>
            </w:pPr>
          </w:p>
        </w:tc>
        <w:tc>
          <w:tcPr>
            <w:tcW w:w="1985" w:type="dxa"/>
          </w:tcPr>
          <w:p w:rsidR="00927C07" w:rsidRDefault="00927C07" w:rsidP="00B210BF">
            <w:pPr>
              <w:spacing w:line="440" w:lineRule="exact"/>
              <w:rPr>
                <w:rFonts w:ascii="宋体" w:hAnsi="宋体"/>
                <w:sz w:val="24"/>
                <w:szCs w:val="24"/>
              </w:rPr>
            </w:pPr>
          </w:p>
        </w:tc>
        <w:tc>
          <w:tcPr>
            <w:tcW w:w="1984" w:type="dxa"/>
          </w:tcPr>
          <w:p w:rsidR="00927C07" w:rsidRDefault="00927C07" w:rsidP="00B210BF">
            <w:pPr>
              <w:spacing w:line="440" w:lineRule="exact"/>
              <w:rPr>
                <w:rFonts w:ascii="宋体" w:hAnsi="宋体"/>
                <w:sz w:val="24"/>
                <w:szCs w:val="24"/>
              </w:rPr>
            </w:pPr>
            <w:r>
              <w:rPr>
                <w:rFonts w:ascii="宋体" w:hAnsi="宋体" w:hint="eastAsia"/>
                <w:sz w:val="24"/>
                <w:szCs w:val="24"/>
              </w:rPr>
              <w:t>正厂</w:t>
            </w:r>
            <w:r>
              <w:rPr>
                <w:rFonts w:ascii="宋体" w:hAnsi="宋体"/>
                <w:sz w:val="24"/>
                <w:szCs w:val="24"/>
              </w:rPr>
              <w:t>件或品配件</w:t>
            </w:r>
          </w:p>
        </w:tc>
      </w:tr>
      <w:tr w:rsidR="00927C07" w:rsidTr="00B210BF">
        <w:tc>
          <w:tcPr>
            <w:tcW w:w="1470" w:type="dxa"/>
          </w:tcPr>
          <w:p w:rsidR="00927C07" w:rsidRDefault="00927C07" w:rsidP="00B210BF">
            <w:pPr>
              <w:spacing w:line="440" w:lineRule="exact"/>
              <w:rPr>
                <w:rFonts w:ascii="宋体" w:hAnsi="宋体"/>
                <w:sz w:val="24"/>
                <w:szCs w:val="24"/>
              </w:rPr>
            </w:pPr>
            <w:r>
              <w:rPr>
                <w:rFonts w:ascii="宋体" w:hAnsi="宋体" w:hint="eastAsia"/>
                <w:sz w:val="24"/>
                <w:szCs w:val="24"/>
              </w:rPr>
              <w:t>后刹车</w:t>
            </w:r>
            <w:r>
              <w:rPr>
                <w:rFonts w:ascii="宋体" w:hAnsi="宋体"/>
                <w:sz w:val="24"/>
                <w:szCs w:val="24"/>
              </w:rPr>
              <w:t>片</w:t>
            </w:r>
          </w:p>
        </w:tc>
        <w:tc>
          <w:tcPr>
            <w:tcW w:w="1933" w:type="dxa"/>
          </w:tcPr>
          <w:p w:rsidR="00927C07" w:rsidRDefault="00927C07" w:rsidP="00B210BF">
            <w:pPr>
              <w:spacing w:line="440" w:lineRule="exact"/>
              <w:rPr>
                <w:rFonts w:ascii="宋体" w:hAnsi="宋体"/>
                <w:sz w:val="24"/>
                <w:szCs w:val="24"/>
              </w:rPr>
            </w:pPr>
          </w:p>
        </w:tc>
        <w:tc>
          <w:tcPr>
            <w:tcW w:w="2126" w:type="dxa"/>
          </w:tcPr>
          <w:p w:rsidR="00927C07" w:rsidRDefault="00927C07" w:rsidP="00B210BF">
            <w:pPr>
              <w:spacing w:line="440" w:lineRule="exact"/>
              <w:rPr>
                <w:rFonts w:ascii="宋体" w:hAnsi="宋体"/>
                <w:sz w:val="24"/>
                <w:szCs w:val="24"/>
              </w:rPr>
            </w:pPr>
          </w:p>
        </w:tc>
        <w:tc>
          <w:tcPr>
            <w:tcW w:w="1985" w:type="dxa"/>
          </w:tcPr>
          <w:p w:rsidR="00927C07" w:rsidRDefault="00927C07" w:rsidP="00B210BF">
            <w:pPr>
              <w:spacing w:line="440" w:lineRule="exact"/>
              <w:rPr>
                <w:rFonts w:ascii="宋体" w:hAnsi="宋体"/>
                <w:sz w:val="24"/>
                <w:szCs w:val="24"/>
              </w:rPr>
            </w:pPr>
          </w:p>
        </w:tc>
        <w:tc>
          <w:tcPr>
            <w:tcW w:w="1984" w:type="dxa"/>
          </w:tcPr>
          <w:p w:rsidR="00927C07" w:rsidRDefault="00927C07" w:rsidP="00B210BF">
            <w:pPr>
              <w:spacing w:line="440" w:lineRule="exact"/>
              <w:rPr>
                <w:rFonts w:ascii="宋体" w:hAnsi="宋体"/>
                <w:sz w:val="24"/>
                <w:szCs w:val="24"/>
              </w:rPr>
            </w:pPr>
            <w:r>
              <w:rPr>
                <w:rFonts w:ascii="宋体" w:hAnsi="宋体" w:hint="eastAsia"/>
                <w:sz w:val="24"/>
                <w:szCs w:val="24"/>
              </w:rPr>
              <w:t>正厂</w:t>
            </w:r>
            <w:r>
              <w:rPr>
                <w:rFonts w:ascii="宋体" w:hAnsi="宋体"/>
                <w:sz w:val="24"/>
                <w:szCs w:val="24"/>
              </w:rPr>
              <w:t>件或品配件</w:t>
            </w:r>
          </w:p>
        </w:tc>
      </w:tr>
      <w:tr w:rsidR="00927C07" w:rsidTr="00B210BF">
        <w:tc>
          <w:tcPr>
            <w:tcW w:w="1470" w:type="dxa"/>
          </w:tcPr>
          <w:p w:rsidR="00927C07" w:rsidRDefault="00927C07" w:rsidP="00B210BF">
            <w:pPr>
              <w:spacing w:line="440" w:lineRule="exact"/>
              <w:rPr>
                <w:rFonts w:ascii="宋体" w:hAnsi="宋体"/>
                <w:sz w:val="24"/>
                <w:szCs w:val="24"/>
              </w:rPr>
            </w:pPr>
            <w:r>
              <w:rPr>
                <w:rFonts w:ascii="宋体" w:hAnsi="宋体" w:hint="eastAsia"/>
                <w:sz w:val="24"/>
                <w:szCs w:val="24"/>
              </w:rPr>
              <w:t>前刹车盘</w:t>
            </w:r>
          </w:p>
        </w:tc>
        <w:tc>
          <w:tcPr>
            <w:tcW w:w="1933" w:type="dxa"/>
          </w:tcPr>
          <w:p w:rsidR="00927C07" w:rsidRDefault="00927C07" w:rsidP="00B210BF">
            <w:pPr>
              <w:spacing w:line="440" w:lineRule="exact"/>
              <w:rPr>
                <w:rFonts w:ascii="宋体" w:hAnsi="宋体"/>
                <w:sz w:val="24"/>
                <w:szCs w:val="24"/>
              </w:rPr>
            </w:pPr>
          </w:p>
        </w:tc>
        <w:tc>
          <w:tcPr>
            <w:tcW w:w="2126" w:type="dxa"/>
          </w:tcPr>
          <w:p w:rsidR="00927C07" w:rsidRDefault="00927C07" w:rsidP="00B210BF">
            <w:pPr>
              <w:spacing w:line="440" w:lineRule="exact"/>
              <w:rPr>
                <w:rFonts w:ascii="宋体" w:hAnsi="宋体"/>
                <w:sz w:val="24"/>
                <w:szCs w:val="24"/>
              </w:rPr>
            </w:pPr>
          </w:p>
        </w:tc>
        <w:tc>
          <w:tcPr>
            <w:tcW w:w="1985" w:type="dxa"/>
          </w:tcPr>
          <w:p w:rsidR="00927C07" w:rsidRDefault="00927C07" w:rsidP="00B210BF">
            <w:pPr>
              <w:spacing w:line="440" w:lineRule="exact"/>
              <w:rPr>
                <w:rFonts w:ascii="宋体" w:hAnsi="宋体"/>
                <w:sz w:val="24"/>
                <w:szCs w:val="24"/>
              </w:rPr>
            </w:pPr>
          </w:p>
        </w:tc>
        <w:tc>
          <w:tcPr>
            <w:tcW w:w="1984" w:type="dxa"/>
          </w:tcPr>
          <w:p w:rsidR="00927C07" w:rsidRDefault="00927C07" w:rsidP="00B210BF">
            <w:pPr>
              <w:spacing w:line="440" w:lineRule="exact"/>
              <w:rPr>
                <w:rFonts w:ascii="宋体" w:hAnsi="宋体"/>
                <w:sz w:val="24"/>
                <w:szCs w:val="24"/>
              </w:rPr>
            </w:pPr>
            <w:r>
              <w:rPr>
                <w:rFonts w:ascii="宋体" w:hAnsi="宋体" w:hint="eastAsia"/>
                <w:sz w:val="24"/>
                <w:szCs w:val="24"/>
              </w:rPr>
              <w:t>正厂</w:t>
            </w:r>
            <w:r>
              <w:rPr>
                <w:rFonts w:ascii="宋体" w:hAnsi="宋体"/>
                <w:sz w:val="24"/>
                <w:szCs w:val="24"/>
              </w:rPr>
              <w:t>件或品配件</w:t>
            </w:r>
          </w:p>
        </w:tc>
      </w:tr>
      <w:tr w:rsidR="00927C07" w:rsidTr="00B210BF">
        <w:tc>
          <w:tcPr>
            <w:tcW w:w="1470" w:type="dxa"/>
          </w:tcPr>
          <w:p w:rsidR="00927C07" w:rsidRDefault="00927C07" w:rsidP="00B210BF">
            <w:pPr>
              <w:spacing w:line="440" w:lineRule="exact"/>
              <w:rPr>
                <w:rFonts w:ascii="宋体" w:hAnsi="宋体"/>
                <w:sz w:val="24"/>
                <w:szCs w:val="24"/>
              </w:rPr>
            </w:pPr>
            <w:r>
              <w:rPr>
                <w:rFonts w:ascii="宋体" w:hAnsi="宋体" w:hint="eastAsia"/>
                <w:sz w:val="24"/>
                <w:szCs w:val="24"/>
              </w:rPr>
              <w:t>后</w:t>
            </w:r>
            <w:r>
              <w:rPr>
                <w:rFonts w:ascii="宋体" w:hAnsi="宋体"/>
                <w:sz w:val="24"/>
                <w:szCs w:val="24"/>
              </w:rPr>
              <w:t>刹车盘</w:t>
            </w:r>
          </w:p>
        </w:tc>
        <w:tc>
          <w:tcPr>
            <w:tcW w:w="1933" w:type="dxa"/>
          </w:tcPr>
          <w:p w:rsidR="00927C07" w:rsidRDefault="00927C07" w:rsidP="00B210BF">
            <w:pPr>
              <w:spacing w:line="440" w:lineRule="exact"/>
              <w:rPr>
                <w:rFonts w:ascii="宋体" w:hAnsi="宋体"/>
                <w:sz w:val="24"/>
                <w:szCs w:val="24"/>
              </w:rPr>
            </w:pPr>
          </w:p>
        </w:tc>
        <w:tc>
          <w:tcPr>
            <w:tcW w:w="2126" w:type="dxa"/>
          </w:tcPr>
          <w:p w:rsidR="00927C07" w:rsidRDefault="00927C07" w:rsidP="00B210BF">
            <w:pPr>
              <w:spacing w:line="440" w:lineRule="exact"/>
              <w:rPr>
                <w:rFonts w:ascii="宋体" w:hAnsi="宋体"/>
                <w:sz w:val="24"/>
                <w:szCs w:val="24"/>
              </w:rPr>
            </w:pPr>
          </w:p>
        </w:tc>
        <w:tc>
          <w:tcPr>
            <w:tcW w:w="1985" w:type="dxa"/>
          </w:tcPr>
          <w:p w:rsidR="00927C07" w:rsidRDefault="00927C07" w:rsidP="00B210BF">
            <w:pPr>
              <w:spacing w:line="440" w:lineRule="exact"/>
              <w:rPr>
                <w:rFonts w:ascii="宋体" w:hAnsi="宋体"/>
                <w:sz w:val="24"/>
                <w:szCs w:val="24"/>
              </w:rPr>
            </w:pPr>
          </w:p>
        </w:tc>
        <w:tc>
          <w:tcPr>
            <w:tcW w:w="1984" w:type="dxa"/>
          </w:tcPr>
          <w:p w:rsidR="00927C07" w:rsidRDefault="00927C07" w:rsidP="00B210BF">
            <w:pPr>
              <w:spacing w:line="440" w:lineRule="exact"/>
              <w:rPr>
                <w:rFonts w:ascii="宋体" w:hAnsi="宋体"/>
                <w:sz w:val="24"/>
                <w:szCs w:val="24"/>
              </w:rPr>
            </w:pPr>
            <w:r>
              <w:rPr>
                <w:rFonts w:ascii="宋体" w:hAnsi="宋体" w:hint="eastAsia"/>
                <w:sz w:val="24"/>
                <w:szCs w:val="24"/>
              </w:rPr>
              <w:t>正厂</w:t>
            </w:r>
            <w:r>
              <w:rPr>
                <w:rFonts w:ascii="宋体" w:hAnsi="宋体"/>
                <w:sz w:val="24"/>
                <w:szCs w:val="24"/>
              </w:rPr>
              <w:t>件或品配件</w:t>
            </w:r>
          </w:p>
        </w:tc>
      </w:tr>
      <w:tr w:rsidR="00927C07" w:rsidTr="00B210BF">
        <w:tc>
          <w:tcPr>
            <w:tcW w:w="1470" w:type="dxa"/>
          </w:tcPr>
          <w:p w:rsidR="00927C07" w:rsidRDefault="00927C07" w:rsidP="00B210BF">
            <w:pPr>
              <w:spacing w:line="440" w:lineRule="exact"/>
              <w:rPr>
                <w:rFonts w:ascii="宋体" w:hAnsi="宋体"/>
                <w:sz w:val="24"/>
                <w:szCs w:val="24"/>
              </w:rPr>
            </w:pPr>
            <w:r>
              <w:rPr>
                <w:rFonts w:ascii="宋体" w:hAnsi="宋体" w:hint="eastAsia"/>
                <w:sz w:val="24"/>
                <w:szCs w:val="24"/>
              </w:rPr>
              <w:t>刹车油（1L）</w:t>
            </w:r>
          </w:p>
        </w:tc>
        <w:tc>
          <w:tcPr>
            <w:tcW w:w="1933" w:type="dxa"/>
          </w:tcPr>
          <w:p w:rsidR="00927C07" w:rsidRDefault="00927C07" w:rsidP="00B210BF">
            <w:pPr>
              <w:spacing w:line="440" w:lineRule="exact"/>
              <w:rPr>
                <w:rFonts w:ascii="宋体" w:hAnsi="宋体"/>
                <w:sz w:val="24"/>
                <w:szCs w:val="24"/>
              </w:rPr>
            </w:pPr>
          </w:p>
        </w:tc>
        <w:tc>
          <w:tcPr>
            <w:tcW w:w="2126" w:type="dxa"/>
          </w:tcPr>
          <w:p w:rsidR="00927C07" w:rsidRDefault="00927C07" w:rsidP="00B210BF">
            <w:pPr>
              <w:spacing w:line="440" w:lineRule="exact"/>
              <w:rPr>
                <w:rFonts w:ascii="宋体" w:hAnsi="宋体"/>
                <w:sz w:val="24"/>
                <w:szCs w:val="24"/>
              </w:rPr>
            </w:pPr>
          </w:p>
        </w:tc>
        <w:tc>
          <w:tcPr>
            <w:tcW w:w="1985" w:type="dxa"/>
          </w:tcPr>
          <w:p w:rsidR="00927C07" w:rsidRDefault="00927C07" w:rsidP="00B210BF">
            <w:pPr>
              <w:spacing w:line="440" w:lineRule="exact"/>
              <w:rPr>
                <w:rFonts w:ascii="宋体" w:hAnsi="宋体"/>
                <w:sz w:val="24"/>
                <w:szCs w:val="24"/>
              </w:rPr>
            </w:pPr>
          </w:p>
        </w:tc>
        <w:tc>
          <w:tcPr>
            <w:tcW w:w="1984" w:type="dxa"/>
          </w:tcPr>
          <w:p w:rsidR="00927C07" w:rsidRDefault="00927C07" w:rsidP="00B210BF">
            <w:pPr>
              <w:spacing w:line="440" w:lineRule="exact"/>
              <w:rPr>
                <w:rFonts w:ascii="宋体" w:hAnsi="宋体"/>
                <w:sz w:val="24"/>
                <w:szCs w:val="24"/>
              </w:rPr>
            </w:pPr>
            <w:r>
              <w:rPr>
                <w:rFonts w:ascii="宋体" w:hAnsi="宋体" w:hint="eastAsia"/>
                <w:sz w:val="24"/>
                <w:szCs w:val="24"/>
              </w:rPr>
              <w:t>正厂</w:t>
            </w:r>
            <w:r>
              <w:rPr>
                <w:rFonts w:ascii="宋体" w:hAnsi="宋体"/>
                <w:sz w:val="24"/>
                <w:szCs w:val="24"/>
              </w:rPr>
              <w:t>件或品配件</w:t>
            </w:r>
          </w:p>
        </w:tc>
      </w:tr>
      <w:tr w:rsidR="00927C07" w:rsidTr="00B210BF">
        <w:tc>
          <w:tcPr>
            <w:tcW w:w="1470" w:type="dxa"/>
          </w:tcPr>
          <w:p w:rsidR="00927C07" w:rsidRDefault="00927C07" w:rsidP="00B210BF">
            <w:pPr>
              <w:spacing w:line="440" w:lineRule="exact"/>
              <w:rPr>
                <w:rFonts w:ascii="宋体" w:hAnsi="宋体"/>
                <w:sz w:val="24"/>
                <w:szCs w:val="24"/>
              </w:rPr>
            </w:pPr>
            <w:r>
              <w:rPr>
                <w:rFonts w:ascii="宋体" w:hAnsi="宋体" w:hint="eastAsia"/>
                <w:sz w:val="24"/>
                <w:szCs w:val="24"/>
              </w:rPr>
              <w:t>油漆1面</w:t>
            </w:r>
          </w:p>
        </w:tc>
        <w:tc>
          <w:tcPr>
            <w:tcW w:w="1933" w:type="dxa"/>
          </w:tcPr>
          <w:p w:rsidR="00927C07" w:rsidRDefault="00927C07" w:rsidP="00B210BF">
            <w:pPr>
              <w:spacing w:line="440" w:lineRule="exact"/>
              <w:rPr>
                <w:rFonts w:ascii="宋体" w:hAnsi="宋体"/>
                <w:sz w:val="24"/>
                <w:szCs w:val="24"/>
              </w:rPr>
            </w:pPr>
          </w:p>
        </w:tc>
        <w:tc>
          <w:tcPr>
            <w:tcW w:w="2126" w:type="dxa"/>
          </w:tcPr>
          <w:p w:rsidR="00927C07" w:rsidRDefault="00927C07" w:rsidP="00B210BF">
            <w:pPr>
              <w:spacing w:line="440" w:lineRule="exact"/>
              <w:rPr>
                <w:rFonts w:ascii="宋体" w:hAnsi="宋体"/>
                <w:sz w:val="24"/>
                <w:szCs w:val="24"/>
              </w:rPr>
            </w:pPr>
          </w:p>
        </w:tc>
        <w:tc>
          <w:tcPr>
            <w:tcW w:w="1985" w:type="dxa"/>
          </w:tcPr>
          <w:p w:rsidR="00927C07" w:rsidRDefault="00927C07" w:rsidP="00B210BF">
            <w:pPr>
              <w:spacing w:line="440" w:lineRule="exact"/>
              <w:rPr>
                <w:rFonts w:ascii="宋体" w:hAnsi="宋体"/>
                <w:sz w:val="24"/>
                <w:szCs w:val="24"/>
              </w:rPr>
            </w:pPr>
          </w:p>
        </w:tc>
        <w:tc>
          <w:tcPr>
            <w:tcW w:w="1984" w:type="dxa"/>
          </w:tcPr>
          <w:p w:rsidR="00927C07" w:rsidRDefault="00927C07" w:rsidP="00B210BF">
            <w:pPr>
              <w:spacing w:line="440" w:lineRule="exact"/>
              <w:rPr>
                <w:rFonts w:ascii="宋体" w:hAnsi="宋体"/>
                <w:sz w:val="24"/>
                <w:szCs w:val="24"/>
              </w:rPr>
            </w:pPr>
          </w:p>
        </w:tc>
      </w:tr>
      <w:tr w:rsidR="00927C07" w:rsidTr="00B210BF">
        <w:tc>
          <w:tcPr>
            <w:tcW w:w="9498" w:type="dxa"/>
            <w:gridSpan w:val="5"/>
          </w:tcPr>
          <w:p w:rsidR="00927C07" w:rsidRDefault="00927C07" w:rsidP="00B210BF">
            <w:pPr>
              <w:spacing w:line="440" w:lineRule="exact"/>
              <w:jc w:val="center"/>
              <w:rPr>
                <w:rFonts w:ascii="宋体" w:hAnsi="宋体"/>
                <w:sz w:val="24"/>
                <w:szCs w:val="24"/>
              </w:rPr>
            </w:pPr>
            <w:r>
              <w:rPr>
                <w:rFonts w:ascii="宋体" w:hAnsi="宋体" w:hint="eastAsia"/>
                <w:sz w:val="24"/>
                <w:szCs w:val="24"/>
              </w:rPr>
              <w:t>工时费</w:t>
            </w:r>
          </w:p>
        </w:tc>
      </w:tr>
      <w:tr w:rsidR="00927C07" w:rsidTr="00B210BF">
        <w:tc>
          <w:tcPr>
            <w:tcW w:w="1470" w:type="dxa"/>
          </w:tcPr>
          <w:p w:rsidR="00927C07" w:rsidRDefault="00927C07" w:rsidP="00B210BF">
            <w:pPr>
              <w:spacing w:line="440" w:lineRule="exact"/>
              <w:rPr>
                <w:rFonts w:ascii="宋体" w:hAnsi="宋体"/>
                <w:sz w:val="24"/>
                <w:szCs w:val="24"/>
              </w:rPr>
            </w:pPr>
            <w:r>
              <w:rPr>
                <w:rFonts w:ascii="宋体" w:hAnsi="宋体" w:hint="eastAsia"/>
                <w:sz w:val="24"/>
                <w:szCs w:val="24"/>
              </w:rPr>
              <w:t>常规保养</w:t>
            </w:r>
          </w:p>
        </w:tc>
        <w:tc>
          <w:tcPr>
            <w:tcW w:w="1933" w:type="dxa"/>
          </w:tcPr>
          <w:p w:rsidR="00927C07" w:rsidRDefault="00927C07" w:rsidP="00B210BF">
            <w:pPr>
              <w:spacing w:line="440" w:lineRule="exact"/>
              <w:rPr>
                <w:rFonts w:ascii="宋体" w:hAnsi="宋体"/>
                <w:sz w:val="24"/>
                <w:szCs w:val="24"/>
              </w:rPr>
            </w:pPr>
          </w:p>
        </w:tc>
        <w:tc>
          <w:tcPr>
            <w:tcW w:w="2126" w:type="dxa"/>
          </w:tcPr>
          <w:p w:rsidR="00927C07" w:rsidRDefault="00927C07" w:rsidP="00B210BF">
            <w:pPr>
              <w:spacing w:line="440" w:lineRule="exact"/>
              <w:rPr>
                <w:rFonts w:ascii="宋体" w:hAnsi="宋体"/>
                <w:sz w:val="24"/>
                <w:szCs w:val="24"/>
              </w:rPr>
            </w:pPr>
          </w:p>
        </w:tc>
        <w:tc>
          <w:tcPr>
            <w:tcW w:w="1985" w:type="dxa"/>
          </w:tcPr>
          <w:p w:rsidR="00927C07" w:rsidRDefault="00927C07" w:rsidP="00B210BF">
            <w:pPr>
              <w:spacing w:line="440" w:lineRule="exact"/>
              <w:rPr>
                <w:rFonts w:ascii="宋体" w:hAnsi="宋体"/>
                <w:sz w:val="24"/>
                <w:szCs w:val="24"/>
              </w:rPr>
            </w:pPr>
          </w:p>
        </w:tc>
        <w:tc>
          <w:tcPr>
            <w:tcW w:w="1984" w:type="dxa"/>
          </w:tcPr>
          <w:p w:rsidR="00927C07" w:rsidRDefault="00927C07" w:rsidP="00B210BF">
            <w:pPr>
              <w:spacing w:line="440" w:lineRule="exact"/>
              <w:rPr>
                <w:rFonts w:ascii="宋体" w:hAnsi="宋体"/>
                <w:sz w:val="24"/>
                <w:szCs w:val="24"/>
              </w:rPr>
            </w:pPr>
          </w:p>
        </w:tc>
      </w:tr>
      <w:tr w:rsidR="00927C07" w:rsidTr="00B210BF">
        <w:tc>
          <w:tcPr>
            <w:tcW w:w="1470" w:type="dxa"/>
          </w:tcPr>
          <w:p w:rsidR="00927C07" w:rsidRDefault="00927C07" w:rsidP="00B210BF">
            <w:pPr>
              <w:spacing w:line="440" w:lineRule="exact"/>
              <w:rPr>
                <w:rFonts w:ascii="宋体" w:hAnsi="宋体"/>
                <w:sz w:val="24"/>
                <w:szCs w:val="24"/>
              </w:rPr>
            </w:pPr>
            <w:r>
              <w:rPr>
                <w:rFonts w:ascii="宋体" w:hAnsi="宋体" w:hint="eastAsia"/>
                <w:sz w:val="24"/>
                <w:szCs w:val="24"/>
              </w:rPr>
              <w:t>更换刹车片</w:t>
            </w:r>
          </w:p>
        </w:tc>
        <w:tc>
          <w:tcPr>
            <w:tcW w:w="1933" w:type="dxa"/>
          </w:tcPr>
          <w:p w:rsidR="00927C07" w:rsidRDefault="00927C07" w:rsidP="00B210BF">
            <w:pPr>
              <w:spacing w:line="440" w:lineRule="exact"/>
              <w:rPr>
                <w:rFonts w:ascii="宋体" w:hAnsi="宋体"/>
                <w:sz w:val="24"/>
                <w:szCs w:val="24"/>
              </w:rPr>
            </w:pPr>
          </w:p>
        </w:tc>
        <w:tc>
          <w:tcPr>
            <w:tcW w:w="2126" w:type="dxa"/>
          </w:tcPr>
          <w:p w:rsidR="00927C07" w:rsidRDefault="00927C07" w:rsidP="00B210BF">
            <w:pPr>
              <w:spacing w:line="440" w:lineRule="exact"/>
              <w:rPr>
                <w:rFonts w:ascii="宋体" w:hAnsi="宋体"/>
                <w:sz w:val="24"/>
                <w:szCs w:val="24"/>
              </w:rPr>
            </w:pPr>
          </w:p>
        </w:tc>
        <w:tc>
          <w:tcPr>
            <w:tcW w:w="1985" w:type="dxa"/>
          </w:tcPr>
          <w:p w:rsidR="00927C07" w:rsidRDefault="00927C07" w:rsidP="00B210BF">
            <w:pPr>
              <w:spacing w:line="440" w:lineRule="exact"/>
              <w:rPr>
                <w:rFonts w:ascii="宋体" w:hAnsi="宋体"/>
                <w:sz w:val="24"/>
                <w:szCs w:val="24"/>
              </w:rPr>
            </w:pPr>
          </w:p>
        </w:tc>
        <w:tc>
          <w:tcPr>
            <w:tcW w:w="1984" w:type="dxa"/>
          </w:tcPr>
          <w:p w:rsidR="00927C07" w:rsidRDefault="00927C07" w:rsidP="00B210BF">
            <w:pPr>
              <w:spacing w:line="440" w:lineRule="exact"/>
              <w:rPr>
                <w:rFonts w:ascii="宋体" w:hAnsi="宋体"/>
                <w:sz w:val="24"/>
                <w:szCs w:val="24"/>
              </w:rPr>
            </w:pPr>
          </w:p>
        </w:tc>
      </w:tr>
      <w:tr w:rsidR="00927C07" w:rsidTr="00B210BF">
        <w:tc>
          <w:tcPr>
            <w:tcW w:w="1470" w:type="dxa"/>
          </w:tcPr>
          <w:p w:rsidR="00927C07" w:rsidRDefault="00927C07" w:rsidP="00B210BF">
            <w:pPr>
              <w:spacing w:line="440" w:lineRule="exact"/>
              <w:rPr>
                <w:rFonts w:ascii="宋体" w:hAnsi="宋体"/>
                <w:sz w:val="24"/>
                <w:szCs w:val="24"/>
              </w:rPr>
            </w:pPr>
            <w:r>
              <w:rPr>
                <w:rFonts w:ascii="宋体" w:hAnsi="宋体" w:hint="eastAsia"/>
                <w:sz w:val="24"/>
                <w:szCs w:val="24"/>
              </w:rPr>
              <w:t>更换刹车盘</w:t>
            </w:r>
          </w:p>
        </w:tc>
        <w:tc>
          <w:tcPr>
            <w:tcW w:w="1933" w:type="dxa"/>
          </w:tcPr>
          <w:p w:rsidR="00927C07" w:rsidRDefault="00927C07" w:rsidP="00B210BF">
            <w:pPr>
              <w:spacing w:line="440" w:lineRule="exact"/>
              <w:rPr>
                <w:rFonts w:ascii="宋体" w:hAnsi="宋体"/>
                <w:sz w:val="24"/>
                <w:szCs w:val="24"/>
              </w:rPr>
            </w:pPr>
          </w:p>
        </w:tc>
        <w:tc>
          <w:tcPr>
            <w:tcW w:w="2126" w:type="dxa"/>
          </w:tcPr>
          <w:p w:rsidR="00927C07" w:rsidRDefault="00927C07" w:rsidP="00B210BF">
            <w:pPr>
              <w:spacing w:line="440" w:lineRule="exact"/>
              <w:rPr>
                <w:rFonts w:ascii="宋体" w:hAnsi="宋体"/>
                <w:sz w:val="24"/>
                <w:szCs w:val="24"/>
              </w:rPr>
            </w:pPr>
          </w:p>
        </w:tc>
        <w:tc>
          <w:tcPr>
            <w:tcW w:w="1985" w:type="dxa"/>
          </w:tcPr>
          <w:p w:rsidR="00927C07" w:rsidRDefault="00927C07" w:rsidP="00B210BF">
            <w:pPr>
              <w:spacing w:line="440" w:lineRule="exact"/>
              <w:rPr>
                <w:rFonts w:ascii="宋体" w:hAnsi="宋体"/>
                <w:sz w:val="24"/>
                <w:szCs w:val="24"/>
              </w:rPr>
            </w:pPr>
          </w:p>
        </w:tc>
        <w:tc>
          <w:tcPr>
            <w:tcW w:w="1984" w:type="dxa"/>
          </w:tcPr>
          <w:p w:rsidR="00927C07" w:rsidRDefault="00927C07" w:rsidP="00B210BF">
            <w:pPr>
              <w:spacing w:line="440" w:lineRule="exact"/>
              <w:rPr>
                <w:rFonts w:ascii="宋体" w:hAnsi="宋体"/>
                <w:sz w:val="24"/>
                <w:szCs w:val="24"/>
              </w:rPr>
            </w:pPr>
          </w:p>
        </w:tc>
      </w:tr>
      <w:tr w:rsidR="00927C07" w:rsidTr="00B210BF">
        <w:tc>
          <w:tcPr>
            <w:tcW w:w="1470" w:type="dxa"/>
          </w:tcPr>
          <w:p w:rsidR="00927C07" w:rsidRDefault="00927C07" w:rsidP="00B210BF">
            <w:pPr>
              <w:spacing w:line="440" w:lineRule="exact"/>
              <w:rPr>
                <w:rFonts w:ascii="宋体" w:hAnsi="宋体"/>
                <w:sz w:val="24"/>
                <w:szCs w:val="24"/>
              </w:rPr>
            </w:pPr>
            <w:r>
              <w:rPr>
                <w:rFonts w:ascii="宋体" w:hAnsi="宋体" w:hint="eastAsia"/>
                <w:sz w:val="24"/>
                <w:szCs w:val="24"/>
              </w:rPr>
              <w:t>更换刹车油</w:t>
            </w:r>
          </w:p>
        </w:tc>
        <w:tc>
          <w:tcPr>
            <w:tcW w:w="1933" w:type="dxa"/>
          </w:tcPr>
          <w:p w:rsidR="00927C07" w:rsidRDefault="00927C07" w:rsidP="00B210BF">
            <w:pPr>
              <w:spacing w:line="440" w:lineRule="exact"/>
              <w:rPr>
                <w:rFonts w:ascii="宋体" w:hAnsi="宋体"/>
                <w:sz w:val="24"/>
                <w:szCs w:val="24"/>
              </w:rPr>
            </w:pPr>
          </w:p>
        </w:tc>
        <w:tc>
          <w:tcPr>
            <w:tcW w:w="2126" w:type="dxa"/>
          </w:tcPr>
          <w:p w:rsidR="00927C07" w:rsidRDefault="00927C07" w:rsidP="00B210BF">
            <w:pPr>
              <w:spacing w:line="440" w:lineRule="exact"/>
              <w:rPr>
                <w:rFonts w:ascii="宋体" w:hAnsi="宋体"/>
                <w:sz w:val="24"/>
                <w:szCs w:val="24"/>
              </w:rPr>
            </w:pPr>
          </w:p>
        </w:tc>
        <w:tc>
          <w:tcPr>
            <w:tcW w:w="1985" w:type="dxa"/>
          </w:tcPr>
          <w:p w:rsidR="00927C07" w:rsidRDefault="00927C07" w:rsidP="00B210BF">
            <w:pPr>
              <w:spacing w:line="440" w:lineRule="exact"/>
              <w:rPr>
                <w:rFonts w:ascii="宋体" w:hAnsi="宋体"/>
                <w:sz w:val="24"/>
                <w:szCs w:val="24"/>
              </w:rPr>
            </w:pPr>
          </w:p>
        </w:tc>
        <w:tc>
          <w:tcPr>
            <w:tcW w:w="1984" w:type="dxa"/>
          </w:tcPr>
          <w:p w:rsidR="00927C07" w:rsidRDefault="00927C07" w:rsidP="00B210BF">
            <w:pPr>
              <w:spacing w:line="440" w:lineRule="exact"/>
              <w:rPr>
                <w:rFonts w:ascii="宋体" w:hAnsi="宋体"/>
                <w:sz w:val="24"/>
                <w:szCs w:val="24"/>
              </w:rPr>
            </w:pPr>
          </w:p>
        </w:tc>
      </w:tr>
    </w:tbl>
    <w:p w:rsidR="00927C07" w:rsidRDefault="00927C07" w:rsidP="00927C07">
      <w:pPr>
        <w:spacing w:line="440" w:lineRule="exact"/>
        <w:ind w:firstLineChars="200" w:firstLine="480"/>
        <w:rPr>
          <w:rFonts w:ascii="宋体" w:hAnsi="宋体"/>
          <w:sz w:val="24"/>
          <w:szCs w:val="24"/>
        </w:rPr>
      </w:pPr>
    </w:p>
    <w:p w:rsidR="00927C07" w:rsidRDefault="00927C07" w:rsidP="00927C07">
      <w:pPr>
        <w:spacing w:line="440" w:lineRule="exact"/>
        <w:ind w:firstLineChars="200" w:firstLine="480"/>
        <w:rPr>
          <w:rFonts w:ascii="宋体" w:hAnsi="宋体"/>
          <w:sz w:val="24"/>
          <w:szCs w:val="24"/>
        </w:rPr>
      </w:pPr>
      <w:r>
        <w:rPr>
          <w:rFonts w:ascii="宋体" w:hAnsi="宋体" w:hint="eastAsia"/>
          <w:sz w:val="24"/>
          <w:szCs w:val="24"/>
        </w:rPr>
        <w:t>供应</w:t>
      </w:r>
      <w:r>
        <w:rPr>
          <w:rFonts w:ascii="宋体" w:hAnsi="宋体"/>
          <w:sz w:val="24"/>
          <w:szCs w:val="24"/>
        </w:rPr>
        <w:t>商名称</w:t>
      </w:r>
      <w:r>
        <w:rPr>
          <w:rFonts w:ascii="宋体" w:hAnsi="宋体" w:hint="eastAsia"/>
          <w:sz w:val="24"/>
          <w:szCs w:val="24"/>
        </w:rPr>
        <w:t>（盖章）</w:t>
      </w:r>
      <w:r>
        <w:rPr>
          <w:rFonts w:ascii="宋体" w:hAnsi="宋体"/>
          <w:sz w:val="24"/>
          <w:szCs w:val="24"/>
        </w:rPr>
        <w:t>：</w:t>
      </w:r>
    </w:p>
    <w:p w:rsidR="00927C07" w:rsidRDefault="00927C07" w:rsidP="00927C07">
      <w:pPr>
        <w:spacing w:line="440" w:lineRule="exact"/>
        <w:ind w:firstLineChars="200" w:firstLine="480"/>
        <w:rPr>
          <w:rFonts w:ascii="宋体" w:hAnsi="宋体"/>
          <w:sz w:val="24"/>
          <w:szCs w:val="24"/>
        </w:rPr>
      </w:pPr>
      <w:r>
        <w:rPr>
          <w:rFonts w:ascii="宋体" w:hAnsi="宋体" w:hint="eastAsia"/>
          <w:sz w:val="24"/>
          <w:szCs w:val="24"/>
        </w:rPr>
        <w:t>法人</w:t>
      </w:r>
      <w:r>
        <w:rPr>
          <w:rFonts w:ascii="宋体" w:hAnsi="宋体"/>
          <w:sz w:val="24"/>
          <w:szCs w:val="24"/>
        </w:rPr>
        <w:t>代表</w:t>
      </w:r>
      <w:r>
        <w:rPr>
          <w:rFonts w:ascii="宋体" w:hAnsi="宋体" w:hint="eastAsia"/>
          <w:sz w:val="24"/>
          <w:szCs w:val="24"/>
        </w:rPr>
        <w:t>或</w:t>
      </w:r>
      <w:r>
        <w:rPr>
          <w:rFonts w:ascii="宋体" w:hAnsi="宋体"/>
          <w:sz w:val="24"/>
          <w:szCs w:val="24"/>
        </w:rPr>
        <w:t>委托人（</w:t>
      </w:r>
      <w:r>
        <w:rPr>
          <w:rFonts w:ascii="宋体" w:hAnsi="宋体" w:hint="eastAsia"/>
          <w:sz w:val="24"/>
          <w:szCs w:val="24"/>
        </w:rPr>
        <w:t>签字</w:t>
      </w:r>
      <w:r>
        <w:rPr>
          <w:rFonts w:ascii="宋体" w:hAnsi="宋体"/>
          <w:sz w:val="24"/>
          <w:szCs w:val="24"/>
        </w:rPr>
        <w:t>）</w:t>
      </w:r>
      <w:r>
        <w:rPr>
          <w:rFonts w:ascii="宋体" w:hAnsi="宋体" w:hint="eastAsia"/>
          <w:sz w:val="24"/>
          <w:szCs w:val="24"/>
        </w:rPr>
        <w:t>：</w:t>
      </w:r>
    </w:p>
    <w:p w:rsidR="00927C07" w:rsidRDefault="00927C07" w:rsidP="00927C07">
      <w:pPr>
        <w:spacing w:line="440" w:lineRule="exact"/>
        <w:ind w:firstLineChars="200" w:firstLine="480"/>
        <w:rPr>
          <w:rFonts w:ascii="宋体" w:hAnsi="宋体"/>
          <w:sz w:val="24"/>
          <w:szCs w:val="24"/>
        </w:rPr>
      </w:pPr>
      <w:r>
        <w:rPr>
          <w:rFonts w:ascii="宋体" w:hAnsi="宋体" w:hint="eastAsia"/>
          <w:sz w:val="24"/>
          <w:szCs w:val="24"/>
        </w:rPr>
        <w:t>联系</w:t>
      </w:r>
      <w:r>
        <w:rPr>
          <w:rFonts w:ascii="宋体" w:hAnsi="宋体"/>
          <w:sz w:val="24"/>
          <w:szCs w:val="24"/>
        </w:rPr>
        <w:t>电话：</w:t>
      </w:r>
    </w:p>
    <w:p w:rsidR="00927C07" w:rsidRPr="00E16425" w:rsidRDefault="00927C07" w:rsidP="00E16425">
      <w:pPr>
        <w:spacing w:line="440" w:lineRule="exact"/>
        <w:ind w:firstLineChars="200" w:firstLine="480"/>
        <w:rPr>
          <w:rFonts w:ascii="宋体" w:hAnsi="宋体" w:hint="eastAsia"/>
          <w:sz w:val="24"/>
          <w:szCs w:val="24"/>
        </w:rPr>
      </w:pPr>
      <w:r>
        <w:rPr>
          <w:rFonts w:ascii="宋体" w:hAnsi="宋体" w:hint="eastAsia"/>
          <w:sz w:val="24"/>
          <w:szCs w:val="24"/>
        </w:rPr>
        <w:t xml:space="preserve">日  </w:t>
      </w:r>
      <w:r>
        <w:rPr>
          <w:rFonts w:ascii="宋体" w:hAnsi="宋体"/>
          <w:sz w:val="24"/>
          <w:szCs w:val="24"/>
        </w:rPr>
        <w:t xml:space="preserve"> </w:t>
      </w:r>
      <w:r>
        <w:rPr>
          <w:rFonts w:ascii="宋体" w:hAnsi="宋体" w:hint="eastAsia"/>
          <w:sz w:val="24"/>
          <w:szCs w:val="24"/>
        </w:rPr>
        <w:t xml:space="preserve"> 期:</w:t>
      </w:r>
      <w:bookmarkStart w:id="0" w:name="_GoBack"/>
      <w:bookmarkEnd w:id="0"/>
    </w:p>
    <w:sectPr w:rsidR="00927C07" w:rsidRPr="00E16425">
      <w:footerReference w:type="even" r:id="rId7"/>
      <w:footerReference w:type="default" r:id="rId8"/>
      <w:pgSz w:w="11906" w:h="16838"/>
      <w:pgMar w:top="1701" w:right="1474" w:bottom="1984" w:left="1587"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D8" w:rsidRDefault="001859D8">
      <w:r>
        <w:separator/>
      </w:r>
    </w:p>
  </w:endnote>
  <w:endnote w:type="continuationSeparator" w:id="0">
    <w:p w:rsidR="001859D8" w:rsidRDefault="0018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B5B" w:rsidRDefault="001859D8">
    <w:pPr>
      <w:pStyle w:val="a5"/>
      <w:framePr w:wrap="around" w:vAnchor="text" w:hAnchor="margin" w:xAlign="outside" w:yAlign="top"/>
      <w:rPr>
        <w:rFonts w:ascii="宋体" w:hAnsi="宋体"/>
        <w:sz w:val="28"/>
      </w:rPr>
    </w:pPr>
    <w:r>
      <w:rPr>
        <w:rStyle w:val="a8"/>
        <w:rFonts w:hint="eastAsia"/>
      </w:rPr>
      <w:t xml:space="preserve">   </w:t>
    </w:r>
    <w:r>
      <w:rPr>
        <w:rFonts w:ascii="宋体" w:hAnsi="宋体" w:hint="eastAsia"/>
        <w:sz w:val="28"/>
      </w:rPr>
      <w:fldChar w:fldCharType="begin"/>
    </w:r>
    <w:r>
      <w:rPr>
        <w:rStyle w:val="a8"/>
        <w:rFonts w:ascii="宋体" w:hAnsi="宋体" w:hint="eastAsia"/>
        <w:sz w:val="28"/>
      </w:rPr>
      <w:instrText xml:space="preserve"> PAGE  </w:instrText>
    </w:r>
    <w:r>
      <w:rPr>
        <w:rFonts w:ascii="宋体" w:hAnsi="宋体" w:hint="eastAsia"/>
        <w:sz w:val="28"/>
      </w:rPr>
      <w:fldChar w:fldCharType="separate"/>
    </w:r>
    <w:r w:rsidR="00E16425">
      <w:rPr>
        <w:rStyle w:val="a8"/>
        <w:rFonts w:ascii="宋体" w:hAnsi="宋体"/>
        <w:noProof/>
        <w:sz w:val="28"/>
      </w:rPr>
      <w:t>- 2 -</w:t>
    </w:r>
    <w:r>
      <w:rPr>
        <w:rFonts w:ascii="宋体" w:hAnsi="宋体" w:hint="eastAsia"/>
        <w:sz w:val="28"/>
      </w:rPr>
      <w:fldChar w:fldCharType="end"/>
    </w:r>
  </w:p>
  <w:p w:rsidR="00B54B5B" w:rsidRDefault="00B54B5B">
    <w:pPr>
      <w:pStyle w:val="a5"/>
      <w:ind w:right="360" w:firstLine="360"/>
      <w:rPr>
        <w:rFonts w:ascii="宋体" w:hAns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B5B" w:rsidRDefault="001859D8">
    <w:pPr>
      <w:pStyle w:val="a5"/>
      <w:framePr w:wrap="around" w:vAnchor="text" w:hAnchor="margin" w:xAlign="outside" w:yAlign="top"/>
      <w:rPr>
        <w:rFonts w:ascii="宋体" w:hAnsi="宋体"/>
        <w:sz w:val="28"/>
      </w:rPr>
    </w:pPr>
    <w:r>
      <w:rPr>
        <w:rFonts w:ascii="宋体" w:hAnsi="宋体" w:hint="eastAsia"/>
        <w:sz w:val="28"/>
      </w:rPr>
      <w:fldChar w:fldCharType="begin"/>
    </w:r>
    <w:r>
      <w:rPr>
        <w:rStyle w:val="a8"/>
        <w:rFonts w:ascii="宋体" w:hAnsi="宋体" w:hint="eastAsia"/>
        <w:sz w:val="28"/>
      </w:rPr>
      <w:instrText xml:space="preserve"> PAGE  </w:instrText>
    </w:r>
    <w:r>
      <w:rPr>
        <w:rFonts w:ascii="宋体" w:hAnsi="宋体" w:hint="eastAsia"/>
        <w:sz w:val="28"/>
      </w:rPr>
      <w:fldChar w:fldCharType="separate"/>
    </w:r>
    <w:r w:rsidR="00927C07">
      <w:rPr>
        <w:rStyle w:val="a8"/>
        <w:rFonts w:ascii="宋体" w:hAnsi="宋体"/>
        <w:noProof/>
        <w:sz w:val="28"/>
      </w:rPr>
      <w:t>- 3 -</w:t>
    </w:r>
    <w:r>
      <w:rPr>
        <w:rFonts w:ascii="宋体" w:hAnsi="宋体" w:hint="eastAsia"/>
        <w:sz w:val="28"/>
      </w:rPr>
      <w:fldChar w:fldCharType="end"/>
    </w:r>
  </w:p>
  <w:p w:rsidR="00B54B5B" w:rsidRDefault="00B54B5B">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D8" w:rsidRDefault="001859D8">
      <w:r>
        <w:separator/>
      </w:r>
    </w:p>
  </w:footnote>
  <w:footnote w:type="continuationSeparator" w:id="0">
    <w:p w:rsidR="001859D8" w:rsidRDefault="00185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iYjMwMDBlYjc5NDAwZTMxMWRkNDBkYmNmZjc4MWIifQ=="/>
    <w:docVar w:name="KGWebUrl" w:val="http://10.51.222.3:80/seeyon/officeservlet"/>
  </w:docVars>
  <w:rsids>
    <w:rsidRoot w:val="00172A27"/>
    <w:rsid w:val="BA7B23C6"/>
    <w:rsid w:val="C9F24055"/>
    <w:rsid w:val="CAFE4D28"/>
    <w:rsid w:val="DFF303C4"/>
    <w:rsid w:val="FAFC0A34"/>
    <w:rsid w:val="FB77935B"/>
    <w:rsid w:val="FEFFFC4A"/>
    <w:rsid w:val="000756D1"/>
    <w:rsid w:val="00095C47"/>
    <w:rsid w:val="000D55C9"/>
    <w:rsid w:val="000E2F8C"/>
    <w:rsid w:val="001157A9"/>
    <w:rsid w:val="0014582B"/>
    <w:rsid w:val="00162323"/>
    <w:rsid w:val="00172A27"/>
    <w:rsid w:val="0018163F"/>
    <w:rsid w:val="001859D8"/>
    <w:rsid w:val="001B65B6"/>
    <w:rsid w:val="001C0D7E"/>
    <w:rsid w:val="001D2011"/>
    <w:rsid w:val="001D64F0"/>
    <w:rsid w:val="002001AB"/>
    <w:rsid w:val="0026389D"/>
    <w:rsid w:val="002869C1"/>
    <w:rsid w:val="002B00B1"/>
    <w:rsid w:val="0031763E"/>
    <w:rsid w:val="003347EA"/>
    <w:rsid w:val="003353E1"/>
    <w:rsid w:val="00353E0F"/>
    <w:rsid w:val="003952C5"/>
    <w:rsid w:val="003B0D21"/>
    <w:rsid w:val="004F7272"/>
    <w:rsid w:val="00537880"/>
    <w:rsid w:val="005C1427"/>
    <w:rsid w:val="005C7008"/>
    <w:rsid w:val="005D6223"/>
    <w:rsid w:val="005D6B55"/>
    <w:rsid w:val="00636229"/>
    <w:rsid w:val="00652311"/>
    <w:rsid w:val="00653CEC"/>
    <w:rsid w:val="00656D2F"/>
    <w:rsid w:val="0069366A"/>
    <w:rsid w:val="006A7E29"/>
    <w:rsid w:val="006C5ED5"/>
    <w:rsid w:val="006E515E"/>
    <w:rsid w:val="007E35A8"/>
    <w:rsid w:val="00860CFD"/>
    <w:rsid w:val="00864311"/>
    <w:rsid w:val="00897192"/>
    <w:rsid w:val="008E613F"/>
    <w:rsid w:val="00927C07"/>
    <w:rsid w:val="00977345"/>
    <w:rsid w:val="009843B6"/>
    <w:rsid w:val="0099762E"/>
    <w:rsid w:val="009B107F"/>
    <w:rsid w:val="00A178D9"/>
    <w:rsid w:val="00A3563E"/>
    <w:rsid w:val="00A42CC8"/>
    <w:rsid w:val="00A80A37"/>
    <w:rsid w:val="00AA49CE"/>
    <w:rsid w:val="00AA70B3"/>
    <w:rsid w:val="00AE220B"/>
    <w:rsid w:val="00B15C70"/>
    <w:rsid w:val="00B26A25"/>
    <w:rsid w:val="00B40BA8"/>
    <w:rsid w:val="00B54B5B"/>
    <w:rsid w:val="00B90042"/>
    <w:rsid w:val="00C058C7"/>
    <w:rsid w:val="00C37EDF"/>
    <w:rsid w:val="00C7635A"/>
    <w:rsid w:val="00C7764B"/>
    <w:rsid w:val="00C9583D"/>
    <w:rsid w:val="00CB0A61"/>
    <w:rsid w:val="00CC062F"/>
    <w:rsid w:val="00CC5CCF"/>
    <w:rsid w:val="00CE25A2"/>
    <w:rsid w:val="00D139EA"/>
    <w:rsid w:val="00D6479A"/>
    <w:rsid w:val="00DC316F"/>
    <w:rsid w:val="00E06095"/>
    <w:rsid w:val="00E16425"/>
    <w:rsid w:val="00E31266"/>
    <w:rsid w:val="00EF153B"/>
    <w:rsid w:val="00F02383"/>
    <w:rsid w:val="00F046B8"/>
    <w:rsid w:val="00F33DBE"/>
    <w:rsid w:val="00F60521"/>
    <w:rsid w:val="00F60741"/>
    <w:rsid w:val="00F8329F"/>
    <w:rsid w:val="00FA0345"/>
    <w:rsid w:val="00FB28F7"/>
    <w:rsid w:val="00FE3470"/>
    <w:rsid w:val="00FE41C5"/>
    <w:rsid w:val="01FE76F2"/>
    <w:rsid w:val="07AF243B"/>
    <w:rsid w:val="09222987"/>
    <w:rsid w:val="0A527135"/>
    <w:rsid w:val="0BAE9A06"/>
    <w:rsid w:val="0EF86127"/>
    <w:rsid w:val="16E70D99"/>
    <w:rsid w:val="29AB50F3"/>
    <w:rsid w:val="2D151F27"/>
    <w:rsid w:val="2E4920A4"/>
    <w:rsid w:val="2F563C16"/>
    <w:rsid w:val="304241BD"/>
    <w:rsid w:val="3141131B"/>
    <w:rsid w:val="32DA25E8"/>
    <w:rsid w:val="34214F2F"/>
    <w:rsid w:val="3ECF1938"/>
    <w:rsid w:val="4B10073E"/>
    <w:rsid w:val="55594425"/>
    <w:rsid w:val="58EC6611"/>
    <w:rsid w:val="5C5F7326"/>
    <w:rsid w:val="5C7B0625"/>
    <w:rsid w:val="63E47598"/>
    <w:rsid w:val="6B78668F"/>
    <w:rsid w:val="6F7B15BB"/>
    <w:rsid w:val="703C03D8"/>
    <w:rsid w:val="728A6214"/>
    <w:rsid w:val="734B9B63"/>
    <w:rsid w:val="73C10F50"/>
    <w:rsid w:val="75F31826"/>
    <w:rsid w:val="767FF47B"/>
    <w:rsid w:val="7AEA737F"/>
    <w:rsid w:val="7B077AEA"/>
    <w:rsid w:val="7D36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00116D9-AA4F-420F-8612-75E9658F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Char"/>
    <w:uiPriority w:val="10"/>
    <w:qFormat/>
    <w:pPr>
      <w:spacing w:before="240" w:after="60"/>
      <w:jc w:val="center"/>
      <w:outlineLvl w:val="0"/>
    </w:pPr>
    <w:rPr>
      <w:rFonts w:ascii="Arial" w:hAnsi="Arial"/>
      <w:b/>
      <w:sz w:val="32"/>
    </w:r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2"/>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1"/>
    <w:qFormat/>
  </w:style>
  <w:style w:type="character" w:styleId="a9">
    <w:name w:val="Hyperlink"/>
    <w:qFormat/>
    <w:rPr>
      <w:color w:val="0563C1"/>
      <w:u w:val="single"/>
    </w:rPr>
  </w:style>
  <w:style w:type="character" w:customStyle="1" w:styleId="Char0">
    <w:name w:val="批注框文本 Char"/>
    <w:link w:val="a4"/>
    <w:qFormat/>
    <w:rPr>
      <w:kern w:val="2"/>
      <w:sz w:val="18"/>
      <w:szCs w:val="18"/>
    </w:rPr>
  </w:style>
  <w:style w:type="character" w:customStyle="1" w:styleId="apple-style-span">
    <w:name w:val="apple-style-span"/>
    <w:basedOn w:val="a1"/>
    <w:qFormat/>
  </w:style>
  <w:style w:type="character" w:customStyle="1" w:styleId="Style12">
    <w:name w:val="_Style 12"/>
    <w:uiPriority w:val="99"/>
    <w:unhideWhenUsed/>
    <w:qFormat/>
    <w:rPr>
      <w:color w:val="605E5C"/>
      <w:shd w:val="clear" w:color="auto" w:fill="E1DFDD"/>
    </w:rPr>
  </w:style>
  <w:style w:type="paragraph" w:customStyle="1" w:styleId="p0">
    <w:name w:val="p0"/>
    <w:basedOn w:val="a"/>
    <w:qFormat/>
    <w:pPr>
      <w:widowControl/>
    </w:pPr>
    <w:rPr>
      <w:rFonts w:ascii="Calibri" w:hAnsi="Calibri" w:cs="宋体"/>
      <w:kern w:val="0"/>
      <w:szCs w:val="21"/>
    </w:rPr>
  </w:style>
  <w:style w:type="paragraph" w:styleId="aa">
    <w:name w:val="List Paragraph"/>
    <w:basedOn w:val="a"/>
    <w:uiPriority w:val="34"/>
    <w:qFormat/>
    <w:pPr>
      <w:ind w:firstLineChars="200" w:firstLine="420"/>
    </w:pPr>
  </w:style>
  <w:style w:type="character" w:customStyle="1" w:styleId="Char">
    <w:name w:val="标题 Char"/>
    <w:link w:val="a0"/>
    <w:uiPriority w:val="10"/>
    <w:rsid w:val="00927C07"/>
    <w:rPr>
      <w:rFonts w:ascii="Arial" w:hAnsi="Arial"/>
      <w:b/>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8"/>
    <customShpInfo spid="_x0000_s1049"/>
    <customShpInfo spid="_x0000_s1047"/>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360</Characters>
  <Application>Microsoft Office Word</Application>
  <DocSecurity>0</DocSecurity>
  <Lines>3</Lines>
  <Paragraphs>1</Paragraphs>
  <ScaleCrop>false</ScaleCrop>
  <Company>sdzj</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四川省地震局地震应急保障中心</dc:title>
  <dc:creator>TangZhijing</dc:creator>
  <cp:lastModifiedBy>Microsoft</cp:lastModifiedBy>
  <cp:revision>3</cp:revision>
  <cp:lastPrinted>2022-06-23T08:01:00Z</cp:lastPrinted>
  <dcterms:created xsi:type="dcterms:W3CDTF">2022-06-23T08:02:00Z</dcterms:created>
  <dcterms:modified xsi:type="dcterms:W3CDTF">2022-06-23T08:02:00Z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ED71C60B898D4831AA3C75B72ED8D447</vt:lpwstr>
  </property>
</Properties>
</file>