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文星标宋"/>
          <w:sz w:val="32"/>
          <w:szCs w:val="32"/>
        </w:rPr>
      </w:pPr>
      <w:bookmarkStart w:id="0" w:name="_GoBack"/>
      <w:r>
        <w:rPr>
          <w:rFonts w:hint="eastAsia" w:ascii="黑体" w:hAnsi="黑体" w:eastAsia="黑体" w:cs="文星标宋"/>
          <w:sz w:val="32"/>
          <w:szCs w:val="32"/>
        </w:rPr>
        <w:t>建设工程抗震设防要求审查备案表</w:t>
      </w:r>
    </w:p>
    <w:bookmarkEnd w:id="0"/>
    <w:p>
      <w:pPr>
        <w:jc w:val="center"/>
        <w:rPr>
          <w:rFonts w:ascii="仿宋_GB2312" w:hAnsi="文星标宋" w:eastAsia="仿宋_GB2312" w:cs="文星标宋"/>
          <w:sz w:val="32"/>
          <w:szCs w:val="32"/>
        </w:rPr>
      </w:pPr>
      <w:r>
        <w:rPr>
          <w:rFonts w:hint="eastAsia" w:ascii="仿宋_GB2312" w:hAnsi="文星标宋" w:eastAsia="仿宋_GB2312" w:cs="文星标宋"/>
          <w:sz w:val="32"/>
          <w:szCs w:val="32"/>
        </w:rPr>
        <w:t>（样表）</w:t>
      </w:r>
    </w:p>
    <w:p>
      <w:pPr>
        <w:ind w:firstLine="640" w:firstLineChars="200"/>
        <w:rPr>
          <w:rFonts w:ascii="仿宋_GB2312" w:hAnsi="宋体" w:eastAsia="仿宋_GB2312" w:cs="宋体"/>
          <w:bCs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填表说明</w:t>
      </w:r>
      <w:r>
        <w:rPr>
          <w:rFonts w:hint="eastAsia" w:ascii="仿宋_GB2312" w:hAnsi="宋体" w:eastAsia="仿宋_GB2312" w:cs="宋体"/>
          <w:sz w:val="32"/>
          <w:szCs w:val="32"/>
        </w:rPr>
        <w:t>：若建设项目属于下表所列建设工程类型，申请人需在对应“□”标记“√”，并详细填写项目规模参数，建设单位处需加盖公章，抗震设防烈度及类别需根据住建部门抗震设防专项审查结论填写。</w:t>
      </w:r>
    </w:p>
    <w:tbl>
      <w:tblPr>
        <w:tblStyle w:val="3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7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39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739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项目地点</w:t>
            </w:r>
          </w:p>
        </w:tc>
        <w:tc>
          <w:tcPr>
            <w:tcW w:w="739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98" w:type="dxa"/>
            <w:vAlign w:val="center"/>
          </w:tcPr>
          <w:p>
            <w:r>
              <w:rPr>
                <w:rFonts w:hint="eastAsia"/>
              </w:rPr>
              <w:t>经度：                        纬度：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39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项目基本情况（必要参数）</w:t>
            </w:r>
          </w:p>
        </w:tc>
        <w:tc>
          <w:tcPr>
            <w:tcW w:w="7398" w:type="dxa"/>
            <w:vAlign w:val="center"/>
          </w:tcPr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房屋建筑工程：用途/建筑面积/房屋高度/影剧院、体院馆（中心）、厂房、候车大楼等的跨度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工业建筑工程    基本用途/面积/高度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抗震设防烈度及抗震设防类别</w:t>
            </w:r>
          </w:p>
        </w:tc>
        <w:tc>
          <w:tcPr>
            <w:tcW w:w="739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建设工程施工图审查意见结论及作出时间</w:t>
            </w:r>
          </w:p>
        </w:tc>
        <w:tc>
          <w:tcPr>
            <w:tcW w:w="739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以下由地震行政主管部门填写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处理意见</w:t>
            </w:r>
          </w:p>
        </w:tc>
        <w:tc>
          <w:tcPr>
            <w:tcW w:w="739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受理人</w:t>
            </w:r>
          </w:p>
        </w:tc>
        <w:tc>
          <w:tcPr>
            <w:tcW w:w="7398" w:type="dxa"/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E4F48"/>
    <w:rsid w:val="25A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2021-03-11T06:29:00Z</dcterms:created>
  <dc:creator>Administrator</dc:creator>
  <cp:lastModifiedBy>Administrator</cp:lastModifiedBy>
  <dcterms:modified xsi:type="dcterms:W3CDTF">2021-03-11T06:29:32Z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