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DC5" w:rsidRDefault="00114DC5" w:rsidP="00114DC5">
      <w:pPr>
        <w:jc w:val="center"/>
        <w:rPr>
          <w:rFonts w:ascii="黑体" w:eastAsia="黑体" w:hAnsi="黑体"/>
          <w:sz w:val="44"/>
          <w:szCs w:val="44"/>
        </w:rPr>
      </w:pPr>
    </w:p>
    <w:p w:rsidR="00114DC5" w:rsidRDefault="00114DC5" w:rsidP="00114DC5">
      <w:pPr>
        <w:jc w:val="center"/>
        <w:rPr>
          <w:rFonts w:ascii="黑体" w:eastAsia="黑体" w:hAnsi="黑体"/>
          <w:sz w:val="44"/>
          <w:szCs w:val="44"/>
        </w:rPr>
      </w:pPr>
    </w:p>
    <w:p w:rsidR="0019332F" w:rsidRPr="0078515E" w:rsidRDefault="00114DC5" w:rsidP="00114DC5">
      <w:pPr>
        <w:jc w:val="center"/>
        <w:rPr>
          <w:rFonts w:ascii="黑体" w:eastAsia="黑体" w:hAnsi="黑体"/>
          <w:sz w:val="52"/>
          <w:szCs w:val="52"/>
        </w:rPr>
      </w:pPr>
      <w:r w:rsidRPr="0078515E">
        <w:rPr>
          <w:rFonts w:ascii="黑体" w:eastAsia="黑体" w:hAnsi="黑体" w:hint="eastAsia"/>
          <w:sz w:val="52"/>
          <w:szCs w:val="52"/>
        </w:rPr>
        <w:t>四川省</w:t>
      </w:r>
      <w:r w:rsidR="00ED7278">
        <w:rPr>
          <w:rFonts w:ascii="黑体" w:eastAsia="黑体" w:hAnsi="黑体" w:hint="eastAsia"/>
          <w:sz w:val="52"/>
          <w:szCs w:val="52"/>
        </w:rPr>
        <w:t>地震局</w:t>
      </w:r>
      <w:r w:rsidR="00C03BB1">
        <w:rPr>
          <w:rFonts w:ascii="黑体" w:eastAsia="黑体" w:hAnsi="黑体" w:hint="eastAsia"/>
          <w:sz w:val="52"/>
          <w:szCs w:val="52"/>
        </w:rPr>
        <w:t>监测信息中心</w:t>
      </w:r>
    </w:p>
    <w:p w:rsidR="00114DC5" w:rsidRPr="0078515E" w:rsidRDefault="00CF3138" w:rsidP="00114DC5">
      <w:pPr>
        <w:jc w:val="center"/>
        <w:rPr>
          <w:rFonts w:ascii="黑体" w:eastAsia="黑体" w:hAnsi="黑体"/>
          <w:sz w:val="52"/>
          <w:szCs w:val="52"/>
        </w:rPr>
      </w:pPr>
      <w:bookmarkStart w:id="0" w:name="_GoBack"/>
      <w:r>
        <w:rPr>
          <w:rFonts w:ascii="黑体" w:eastAsia="黑体" w:hAnsi="黑体" w:hint="eastAsia"/>
          <w:sz w:val="52"/>
          <w:szCs w:val="52"/>
        </w:rPr>
        <w:t xml:space="preserve">川滇地震预警验证网台站        </w:t>
      </w:r>
      <w:r w:rsidR="00C03BB1" w:rsidRPr="00C03BB1">
        <w:rPr>
          <w:rFonts w:ascii="黑体" w:eastAsia="黑体" w:hAnsi="黑体" w:hint="eastAsia"/>
          <w:sz w:val="52"/>
          <w:szCs w:val="52"/>
        </w:rPr>
        <w:t>场地租赁与运维服务采购</w:t>
      </w:r>
      <w:r w:rsidR="000442D3">
        <w:rPr>
          <w:rFonts w:ascii="黑体" w:eastAsia="黑体" w:hAnsi="黑体" w:hint="eastAsia"/>
          <w:sz w:val="52"/>
          <w:szCs w:val="52"/>
        </w:rPr>
        <w:t xml:space="preserve">            </w:t>
      </w:r>
      <w:r w:rsidR="00C03BB1">
        <w:rPr>
          <w:rFonts w:ascii="黑体" w:eastAsia="黑体" w:hAnsi="黑体" w:hint="eastAsia"/>
          <w:sz w:val="52"/>
          <w:szCs w:val="52"/>
        </w:rPr>
        <w:t>市场调研采购需求文件</w:t>
      </w:r>
    </w:p>
    <w:bookmarkEnd w:id="0"/>
    <w:p w:rsidR="00114DC5" w:rsidRDefault="00114DC5" w:rsidP="00114DC5">
      <w:pPr>
        <w:jc w:val="center"/>
        <w:rPr>
          <w:rFonts w:ascii="黑体" w:eastAsia="黑体" w:hAnsi="黑体"/>
          <w:sz w:val="44"/>
          <w:szCs w:val="44"/>
        </w:rPr>
      </w:pPr>
    </w:p>
    <w:p w:rsidR="00114DC5" w:rsidRDefault="00114DC5" w:rsidP="00114DC5">
      <w:pPr>
        <w:jc w:val="center"/>
        <w:rPr>
          <w:rFonts w:ascii="黑体" w:eastAsia="黑体" w:hAnsi="黑体"/>
          <w:sz w:val="44"/>
          <w:szCs w:val="44"/>
        </w:rPr>
      </w:pPr>
    </w:p>
    <w:p w:rsidR="00114DC5" w:rsidRDefault="00114DC5" w:rsidP="00114DC5">
      <w:pPr>
        <w:jc w:val="center"/>
        <w:rPr>
          <w:rFonts w:ascii="黑体" w:eastAsia="黑体" w:hAnsi="黑体"/>
          <w:sz w:val="44"/>
          <w:szCs w:val="44"/>
        </w:rPr>
      </w:pPr>
    </w:p>
    <w:p w:rsidR="00114DC5" w:rsidRDefault="00114DC5" w:rsidP="00114DC5">
      <w:pPr>
        <w:jc w:val="center"/>
        <w:rPr>
          <w:rFonts w:ascii="黑体" w:eastAsia="黑体" w:hAnsi="黑体"/>
          <w:sz w:val="44"/>
          <w:szCs w:val="44"/>
        </w:rPr>
      </w:pPr>
    </w:p>
    <w:p w:rsidR="00114DC5" w:rsidRDefault="00114DC5" w:rsidP="00114DC5">
      <w:pPr>
        <w:jc w:val="center"/>
        <w:rPr>
          <w:rFonts w:ascii="黑体" w:eastAsia="黑体" w:hAnsi="黑体"/>
          <w:sz w:val="44"/>
          <w:szCs w:val="44"/>
        </w:rPr>
      </w:pPr>
    </w:p>
    <w:p w:rsidR="00114DC5" w:rsidRDefault="00114DC5" w:rsidP="00114DC5">
      <w:pPr>
        <w:jc w:val="center"/>
        <w:rPr>
          <w:rFonts w:ascii="黑体" w:eastAsia="黑体" w:hAnsi="黑体"/>
          <w:sz w:val="44"/>
          <w:szCs w:val="44"/>
        </w:rPr>
      </w:pPr>
    </w:p>
    <w:p w:rsidR="00114DC5" w:rsidRDefault="00114DC5" w:rsidP="00114DC5">
      <w:pPr>
        <w:jc w:val="center"/>
        <w:rPr>
          <w:rFonts w:ascii="黑体" w:eastAsia="黑体" w:hAnsi="黑体"/>
          <w:sz w:val="44"/>
          <w:szCs w:val="44"/>
        </w:rPr>
      </w:pPr>
    </w:p>
    <w:p w:rsidR="00114DC5" w:rsidRDefault="00114DC5" w:rsidP="00114DC5">
      <w:pPr>
        <w:jc w:val="center"/>
        <w:rPr>
          <w:rFonts w:ascii="黑体" w:eastAsia="黑体" w:hAnsi="黑体"/>
          <w:sz w:val="44"/>
          <w:szCs w:val="44"/>
        </w:rPr>
      </w:pPr>
    </w:p>
    <w:p w:rsidR="00114DC5" w:rsidRDefault="00114DC5" w:rsidP="00114DC5">
      <w:pPr>
        <w:jc w:val="center"/>
        <w:rPr>
          <w:rFonts w:ascii="黑体" w:eastAsia="黑体" w:hAnsi="黑体"/>
          <w:sz w:val="44"/>
          <w:szCs w:val="44"/>
        </w:rPr>
      </w:pPr>
    </w:p>
    <w:p w:rsidR="00114DC5" w:rsidRDefault="00114DC5" w:rsidP="00114DC5">
      <w:pPr>
        <w:jc w:val="center"/>
        <w:rPr>
          <w:rFonts w:ascii="黑体" w:eastAsia="黑体" w:hAnsi="黑体"/>
          <w:sz w:val="44"/>
          <w:szCs w:val="44"/>
        </w:rPr>
      </w:pPr>
    </w:p>
    <w:p w:rsidR="00114DC5" w:rsidRDefault="00114DC5" w:rsidP="00114DC5">
      <w:pPr>
        <w:jc w:val="center"/>
        <w:rPr>
          <w:rFonts w:ascii="黑体" w:eastAsia="黑体" w:hAnsi="黑体"/>
          <w:sz w:val="44"/>
          <w:szCs w:val="44"/>
        </w:rPr>
      </w:pPr>
    </w:p>
    <w:p w:rsidR="00114DC5" w:rsidRPr="0078515E" w:rsidRDefault="00C03BB1" w:rsidP="00114DC5">
      <w:pPr>
        <w:jc w:val="center"/>
        <w:rPr>
          <w:rFonts w:ascii="黑体" w:eastAsia="黑体" w:hAnsi="黑体"/>
          <w:sz w:val="32"/>
          <w:szCs w:val="32"/>
        </w:rPr>
      </w:pPr>
      <w:r>
        <w:rPr>
          <w:rFonts w:ascii="黑体" w:eastAsia="黑体" w:hAnsi="黑体" w:hint="eastAsia"/>
          <w:sz w:val="32"/>
          <w:szCs w:val="32"/>
        </w:rPr>
        <w:t>四川省地震局监测信息中心</w:t>
      </w:r>
      <w:r w:rsidR="00114DC5" w:rsidRPr="0078515E">
        <w:rPr>
          <w:rFonts w:ascii="黑体" w:eastAsia="黑体" w:hAnsi="黑体" w:hint="eastAsia"/>
          <w:sz w:val="32"/>
          <w:szCs w:val="32"/>
        </w:rPr>
        <w:t xml:space="preserve"> 制</w:t>
      </w:r>
    </w:p>
    <w:p w:rsidR="0078515E" w:rsidRDefault="00114DC5" w:rsidP="00114DC5">
      <w:pPr>
        <w:jc w:val="center"/>
        <w:rPr>
          <w:rFonts w:ascii="黑体" w:eastAsia="黑体" w:hAnsi="黑体"/>
          <w:sz w:val="32"/>
          <w:szCs w:val="32"/>
        </w:rPr>
        <w:sectPr w:rsidR="0078515E" w:rsidSect="004D73E8">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titlePg/>
          <w:docGrid w:type="lines" w:linePitch="312"/>
        </w:sectPr>
      </w:pPr>
      <w:r w:rsidRPr="00ED7278">
        <w:rPr>
          <w:rFonts w:ascii="黑体" w:eastAsia="黑体" w:hAnsi="黑体" w:hint="eastAsia"/>
          <w:color w:val="000000" w:themeColor="text1"/>
          <w:sz w:val="32"/>
          <w:szCs w:val="32"/>
        </w:rPr>
        <w:t>20</w:t>
      </w:r>
      <w:r w:rsidR="00D6024C" w:rsidRPr="00ED7278">
        <w:rPr>
          <w:rFonts w:ascii="黑体" w:eastAsia="黑体" w:hAnsi="黑体" w:hint="eastAsia"/>
          <w:color w:val="000000" w:themeColor="text1"/>
          <w:sz w:val="32"/>
          <w:szCs w:val="32"/>
        </w:rPr>
        <w:t>20</w:t>
      </w:r>
      <w:r w:rsidRPr="0078515E">
        <w:rPr>
          <w:rFonts w:ascii="黑体" w:eastAsia="黑体" w:hAnsi="黑体" w:hint="eastAsia"/>
          <w:sz w:val="32"/>
          <w:szCs w:val="32"/>
        </w:rPr>
        <w:t>年</w:t>
      </w:r>
      <w:r w:rsidR="00C03BB1">
        <w:rPr>
          <w:rFonts w:ascii="黑体" w:eastAsia="黑体" w:hAnsi="黑体" w:hint="eastAsia"/>
          <w:sz w:val="32"/>
          <w:szCs w:val="32"/>
        </w:rPr>
        <w:t>十一</w:t>
      </w:r>
      <w:r w:rsidRPr="0078515E">
        <w:rPr>
          <w:rFonts w:ascii="黑体" w:eastAsia="黑体" w:hAnsi="黑体" w:hint="eastAsia"/>
          <w:sz w:val="32"/>
          <w:szCs w:val="32"/>
        </w:rPr>
        <w:t>月</w:t>
      </w:r>
    </w:p>
    <w:sdt>
      <w:sdtPr>
        <w:rPr>
          <w:rFonts w:asciiTheme="minorHAnsi" w:eastAsiaTheme="minorEastAsia" w:hAnsiTheme="minorHAnsi" w:cstheme="minorBidi"/>
          <w:b w:val="0"/>
          <w:bCs w:val="0"/>
          <w:color w:val="auto"/>
          <w:kern w:val="2"/>
          <w:sz w:val="21"/>
          <w:szCs w:val="22"/>
          <w:lang w:val="zh-CN"/>
        </w:rPr>
        <w:id w:val="838123644"/>
        <w:docPartObj>
          <w:docPartGallery w:val="Table of Contents"/>
          <w:docPartUnique/>
        </w:docPartObj>
      </w:sdtPr>
      <w:sdtEndPr/>
      <w:sdtContent>
        <w:p w:rsidR="0078515E" w:rsidRPr="0078515E" w:rsidRDefault="0078515E" w:rsidP="0078515E">
          <w:pPr>
            <w:pStyle w:val="TOC"/>
            <w:jc w:val="center"/>
            <w:rPr>
              <w:rFonts w:ascii="黑体" w:eastAsia="黑体" w:hAnsi="黑体"/>
              <w:color w:val="auto"/>
              <w:sz w:val="32"/>
              <w:szCs w:val="32"/>
            </w:rPr>
          </w:pPr>
          <w:r w:rsidRPr="0078515E">
            <w:rPr>
              <w:rFonts w:ascii="黑体" w:eastAsia="黑体" w:hAnsi="黑体"/>
              <w:color w:val="auto"/>
              <w:sz w:val="32"/>
              <w:szCs w:val="32"/>
              <w:lang w:val="zh-CN"/>
            </w:rPr>
            <w:t>目录</w:t>
          </w:r>
        </w:p>
        <w:p w:rsidR="00C03BB1" w:rsidRDefault="00BA5056">
          <w:pPr>
            <w:pStyle w:val="10"/>
            <w:tabs>
              <w:tab w:val="right" w:leader="dot" w:pos="8296"/>
            </w:tabs>
            <w:rPr>
              <w:noProof/>
            </w:rPr>
          </w:pPr>
          <w:r>
            <w:fldChar w:fldCharType="begin"/>
          </w:r>
          <w:r w:rsidR="0078515E">
            <w:instrText xml:space="preserve"> TOC \o "1-3" \h \z \u </w:instrText>
          </w:r>
          <w:r>
            <w:fldChar w:fldCharType="separate"/>
          </w:r>
          <w:hyperlink w:anchor="_Toc57641260" w:history="1">
            <w:r w:rsidR="00C03BB1" w:rsidRPr="003B2523">
              <w:rPr>
                <w:rStyle w:val="ab"/>
                <w:rFonts w:hint="eastAsia"/>
                <w:noProof/>
              </w:rPr>
              <w:t>一、概述</w:t>
            </w:r>
            <w:r w:rsidR="00C03BB1">
              <w:rPr>
                <w:noProof/>
                <w:webHidden/>
              </w:rPr>
              <w:tab/>
            </w:r>
            <w:r w:rsidR="00C03BB1">
              <w:rPr>
                <w:noProof/>
                <w:webHidden/>
              </w:rPr>
              <w:fldChar w:fldCharType="begin"/>
            </w:r>
            <w:r w:rsidR="00C03BB1">
              <w:rPr>
                <w:noProof/>
                <w:webHidden/>
              </w:rPr>
              <w:instrText xml:space="preserve"> PAGEREF _Toc57641260 \h </w:instrText>
            </w:r>
            <w:r w:rsidR="00C03BB1">
              <w:rPr>
                <w:noProof/>
                <w:webHidden/>
              </w:rPr>
            </w:r>
            <w:r w:rsidR="00C03BB1">
              <w:rPr>
                <w:noProof/>
                <w:webHidden/>
              </w:rPr>
              <w:fldChar w:fldCharType="separate"/>
            </w:r>
            <w:r w:rsidR="00C03BB1">
              <w:rPr>
                <w:noProof/>
                <w:webHidden/>
              </w:rPr>
              <w:t>1</w:t>
            </w:r>
            <w:r w:rsidR="00C03BB1">
              <w:rPr>
                <w:noProof/>
                <w:webHidden/>
              </w:rPr>
              <w:fldChar w:fldCharType="end"/>
            </w:r>
          </w:hyperlink>
        </w:p>
        <w:p w:rsidR="00C03BB1" w:rsidRDefault="00C03BB1">
          <w:pPr>
            <w:pStyle w:val="20"/>
            <w:tabs>
              <w:tab w:val="right" w:leader="dot" w:pos="8296"/>
            </w:tabs>
            <w:rPr>
              <w:noProof/>
            </w:rPr>
          </w:pPr>
          <w:hyperlink w:anchor="_Toc57641261" w:history="1">
            <w:r w:rsidRPr="003B2523">
              <w:rPr>
                <w:rStyle w:val="ab"/>
                <w:noProof/>
              </w:rPr>
              <w:t>1.1</w:t>
            </w:r>
            <w:r w:rsidRPr="003B2523">
              <w:rPr>
                <w:rStyle w:val="ab"/>
                <w:rFonts w:hint="eastAsia"/>
                <w:noProof/>
              </w:rPr>
              <w:t>项目背景</w:t>
            </w:r>
            <w:r>
              <w:rPr>
                <w:noProof/>
                <w:webHidden/>
              </w:rPr>
              <w:tab/>
            </w:r>
            <w:r>
              <w:rPr>
                <w:noProof/>
                <w:webHidden/>
              </w:rPr>
              <w:fldChar w:fldCharType="begin"/>
            </w:r>
            <w:r>
              <w:rPr>
                <w:noProof/>
                <w:webHidden/>
              </w:rPr>
              <w:instrText xml:space="preserve"> PAGEREF _Toc57641261 \h </w:instrText>
            </w:r>
            <w:r>
              <w:rPr>
                <w:noProof/>
                <w:webHidden/>
              </w:rPr>
            </w:r>
            <w:r>
              <w:rPr>
                <w:noProof/>
                <w:webHidden/>
              </w:rPr>
              <w:fldChar w:fldCharType="separate"/>
            </w:r>
            <w:r>
              <w:rPr>
                <w:noProof/>
                <w:webHidden/>
              </w:rPr>
              <w:t>1</w:t>
            </w:r>
            <w:r>
              <w:rPr>
                <w:noProof/>
                <w:webHidden/>
              </w:rPr>
              <w:fldChar w:fldCharType="end"/>
            </w:r>
          </w:hyperlink>
        </w:p>
        <w:p w:rsidR="00C03BB1" w:rsidRDefault="00C03BB1">
          <w:pPr>
            <w:pStyle w:val="20"/>
            <w:tabs>
              <w:tab w:val="right" w:leader="dot" w:pos="8296"/>
            </w:tabs>
            <w:rPr>
              <w:noProof/>
            </w:rPr>
          </w:pPr>
          <w:hyperlink w:anchor="_Toc57641262" w:history="1">
            <w:r w:rsidRPr="003B2523">
              <w:rPr>
                <w:rStyle w:val="ab"/>
                <w:noProof/>
              </w:rPr>
              <w:t>1.2</w:t>
            </w:r>
            <w:r w:rsidRPr="003B2523">
              <w:rPr>
                <w:rStyle w:val="ab"/>
                <w:rFonts w:hint="eastAsia"/>
                <w:noProof/>
              </w:rPr>
              <w:t>任务来源</w:t>
            </w:r>
            <w:r>
              <w:rPr>
                <w:noProof/>
                <w:webHidden/>
              </w:rPr>
              <w:tab/>
            </w:r>
            <w:r>
              <w:rPr>
                <w:noProof/>
                <w:webHidden/>
              </w:rPr>
              <w:fldChar w:fldCharType="begin"/>
            </w:r>
            <w:r>
              <w:rPr>
                <w:noProof/>
                <w:webHidden/>
              </w:rPr>
              <w:instrText xml:space="preserve"> PAGEREF _Toc57641262 \h </w:instrText>
            </w:r>
            <w:r>
              <w:rPr>
                <w:noProof/>
                <w:webHidden/>
              </w:rPr>
            </w:r>
            <w:r>
              <w:rPr>
                <w:noProof/>
                <w:webHidden/>
              </w:rPr>
              <w:fldChar w:fldCharType="separate"/>
            </w:r>
            <w:r>
              <w:rPr>
                <w:noProof/>
                <w:webHidden/>
              </w:rPr>
              <w:t>1</w:t>
            </w:r>
            <w:r>
              <w:rPr>
                <w:noProof/>
                <w:webHidden/>
              </w:rPr>
              <w:fldChar w:fldCharType="end"/>
            </w:r>
          </w:hyperlink>
        </w:p>
        <w:p w:rsidR="00C03BB1" w:rsidRDefault="00C03BB1">
          <w:pPr>
            <w:pStyle w:val="20"/>
            <w:tabs>
              <w:tab w:val="right" w:leader="dot" w:pos="8296"/>
            </w:tabs>
            <w:rPr>
              <w:noProof/>
            </w:rPr>
          </w:pPr>
          <w:hyperlink w:anchor="_Toc57641263" w:history="1">
            <w:r w:rsidRPr="003B2523">
              <w:rPr>
                <w:rStyle w:val="ab"/>
                <w:noProof/>
              </w:rPr>
              <w:t>1.3</w:t>
            </w:r>
            <w:r w:rsidRPr="003B2523">
              <w:rPr>
                <w:rStyle w:val="ab"/>
                <w:rFonts w:hint="eastAsia"/>
                <w:noProof/>
              </w:rPr>
              <w:t>建设内容</w:t>
            </w:r>
            <w:r>
              <w:rPr>
                <w:noProof/>
                <w:webHidden/>
              </w:rPr>
              <w:tab/>
            </w:r>
            <w:r>
              <w:rPr>
                <w:noProof/>
                <w:webHidden/>
              </w:rPr>
              <w:fldChar w:fldCharType="begin"/>
            </w:r>
            <w:r>
              <w:rPr>
                <w:noProof/>
                <w:webHidden/>
              </w:rPr>
              <w:instrText xml:space="preserve"> PAGEREF _Toc57641263 \h </w:instrText>
            </w:r>
            <w:r>
              <w:rPr>
                <w:noProof/>
                <w:webHidden/>
              </w:rPr>
            </w:r>
            <w:r>
              <w:rPr>
                <w:noProof/>
                <w:webHidden/>
              </w:rPr>
              <w:fldChar w:fldCharType="separate"/>
            </w:r>
            <w:r>
              <w:rPr>
                <w:noProof/>
                <w:webHidden/>
              </w:rPr>
              <w:t>2</w:t>
            </w:r>
            <w:r>
              <w:rPr>
                <w:noProof/>
                <w:webHidden/>
              </w:rPr>
              <w:fldChar w:fldCharType="end"/>
            </w:r>
          </w:hyperlink>
        </w:p>
        <w:p w:rsidR="00C03BB1" w:rsidRDefault="00C03BB1">
          <w:pPr>
            <w:pStyle w:val="20"/>
            <w:tabs>
              <w:tab w:val="right" w:leader="dot" w:pos="8296"/>
            </w:tabs>
            <w:rPr>
              <w:noProof/>
            </w:rPr>
          </w:pPr>
          <w:hyperlink w:anchor="_Toc57641264" w:history="1">
            <w:r w:rsidRPr="003B2523">
              <w:rPr>
                <w:rStyle w:val="ab"/>
                <w:noProof/>
              </w:rPr>
              <w:t>1.4</w:t>
            </w:r>
            <w:r w:rsidRPr="003B2523">
              <w:rPr>
                <w:rStyle w:val="ab"/>
                <w:rFonts w:hint="eastAsia"/>
                <w:noProof/>
              </w:rPr>
              <w:t>采购需求</w:t>
            </w:r>
            <w:r>
              <w:rPr>
                <w:noProof/>
                <w:webHidden/>
              </w:rPr>
              <w:tab/>
            </w:r>
            <w:r>
              <w:rPr>
                <w:noProof/>
                <w:webHidden/>
              </w:rPr>
              <w:fldChar w:fldCharType="begin"/>
            </w:r>
            <w:r>
              <w:rPr>
                <w:noProof/>
                <w:webHidden/>
              </w:rPr>
              <w:instrText xml:space="preserve"> PAGEREF _Toc57641264 \h </w:instrText>
            </w:r>
            <w:r>
              <w:rPr>
                <w:noProof/>
                <w:webHidden/>
              </w:rPr>
            </w:r>
            <w:r>
              <w:rPr>
                <w:noProof/>
                <w:webHidden/>
              </w:rPr>
              <w:fldChar w:fldCharType="separate"/>
            </w:r>
            <w:r>
              <w:rPr>
                <w:noProof/>
                <w:webHidden/>
              </w:rPr>
              <w:t>3</w:t>
            </w:r>
            <w:r>
              <w:rPr>
                <w:noProof/>
                <w:webHidden/>
              </w:rPr>
              <w:fldChar w:fldCharType="end"/>
            </w:r>
          </w:hyperlink>
        </w:p>
        <w:p w:rsidR="00C03BB1" w:rsidRDefault="00C03BB1">
          <w:pPr>
            <w:pStyle w:val="10"/>
            <w:tabs>
              <w:tab w:val="right" w:leader="dot" w:pos="8296"/>
            </w:tabs>
            <w:rPr>
              <w:noProof/>
            </w:rPr>
          </w:pPr>
          <w:hyperlink w:anchor="_Toc57641265" w:history="1">
            <w:r w:rsidRPr="003B2523">
              <w:rPr>
                <w:rStyle w:val="ab"/>
                <w:rFonts w:hint="eastAsia"/>
                <w:noProof/>
              </w:rPr>
              <w:t>二、采购要求</w:t>
            </w:r>
            <w:r>
              <w:rPr>
                <w:noProof/>
                <w:webHidden/>
              </w:rPr>
              <w:tab/>
            </w:r>
            <w:r>
              <w:rPr>
                <w:noProof/>
                <w:webHidden/>
              </w:rPr>
              <w:fldChar w:fldCharType="begin"/>
            </w:r>
            <w:r>
              <w:rPr>
                <w:noProof/>
                <w:webHidden/>
              </w:rPr>
              <w:instrText xml:space="preserve"> PAGEREF _Toc57641265 \h </w:instrText>
            </w:r>
            <w:r>
              <w:rPr>
                <w:noProof/>
                <w:webHidden/>
              </w:rPr>
            </w:r>
            <w:r>
              <w:rPr>
                <w:noProof/>
                <w:webHidden/>
              </w:rPr>
              <w:fldChar w:fldCharType="separate"/>
            </w:r>
            <w:r>
              <w:rPr>
                <w:noProof/>
                <w:webHidden/>
              </w:rPr>
              <w:t>4</w:t>
            </w:r>
            <w:r>
              <w:rPr>
                <w:noProof/>
                <w:webHidden/>
              </w:rPr>
              <w:fldChar w:fldCharType="end"/>
            </w:r>
          </w:hyperlink>
        </w:p>
        <w:p w:rsidR="00C03BB1" w:rsidRDefault="00C03BB1">
          <w:pPr>
            <w:pStyle w:val="20"/>
            <w:tabs>
              <w:tab w:val="right" w:leader="dot" w:pos="8296"/>
            </w:tabs>
            <w:rPr>
              <w:noProof/>
            </w:rPr>
          </w:pPr>
          <w:hyperlink w:anchor="_Toc57641266" w:history="1">
            <w:r w:rsidRPr="003B2523">
              <w:rPr>
                <w:rStyle w:val="ab"/>
                <w:noProof/>
              </w:rPr>
              <w:t xml:space="preserve">2.1 </w:t>
            </w:r>
            <w:r w:rsidRPr="003B2523">
              <w:rPr>
                <w:rStyle w:val="ab"/>
                <w:rFonts w:hint="eastAsia"/>
                <w:noProof/>
              </w:rPr>
              <w:t>总体要求</w:t>
            </w:r>
            <w:r>
              <w:rPr>
                <w:noProof/>
                <w:webHidden/>
              </w:rPr>
              <w:tab/>
            </w:r>
            <w:r>
              <w:rPr>
                <w:noProof/>
                <w:webHidden/>
              </w:rPr>
              <w:fldChar w:fldCharType="begin"/>
            </w:r>
            <w:r>
              <w:rPr>
                <w:noProof/>
                <w:webHidden/>
              </w:rPr>
              <w:instrText xml:space="preserve"> PAGEREF _Toc57641266 \h </w:instrText>
            </w:r>
            <w:r>
              <w:rPr>
                <w:noProof/>
                <w:webHidden/>
              </w:rPr>
            </w:r>
            <w:r>
              <w:rPr>
                <w:noProof/>
                <w:webHidden/>
              </w:rPr>
              <w:fldChar w:fldCharType="separate"/>
            </w:r>
            <w:r>
              <w:rPr>
                <w:noProof/>
                <w:webHidden/>
              </w:rPr>
              <w:t>4</w:t>
            </w:r>
            <w:r>
              <w:rPr>
                <w:noProof/>
                <w:webHidden/>
              </w:rPr>
              <w:fldChar w:fldCharType="end"/>
            </w:r>
          </w:hyperlink>
        </w:p>
        <w:p w:rsidR="00C03BB1" w:rsidRDefault="00C03BB1">
          <w:pPr>
            <w:pStyle w:val="20"/>
            <w:tabs>
              <w:tab w:val="right" w:leader="dot" w:pos="8296"/>
            </w:tabs>
            <w:rPr>
              <w:noProof/>
            </w:rPr>
          </w:pPr>
          <w:hyperlink w:anchor="_Toc57641267" w:history="1">
            <w:r w:rsidRPr="003B2523">
              <w:rPr>
                <w:rStyle w:val="ab"/>
                <w:noProof/>
              </w:rPr>
              <w:t xml:space="preserve">2.2 </w:t>
            </w:r>
            <w:r w:rsidRPr="003B2523">
              <w:rPr>
                <w:rStyle w:val="ab"/>
                <w:rFonts w:hint="eastAsia"/>
                <w:noProof/>
              </w:rPr>
              <w:t>台站选址要求</w:t>
            </w:r>
            <w:r>
              <w:rPr>
                <w:noProof/>
                <w:webHidden/>
              </w:rPr>
              <w:tab/>
            </w:r>
            <w:r>
              <w:rPr>
                <w:noProof/>
                <w:webHidden/>
              </w:rPr>
              <w:fldChar w:fldCharType="begin"/>
            </w:r>
            <w:r>
              <w:rPr>
                <w:noProof/>
                <w:webHidden/>
              </w:rPr>
              <w:instrText xml:space="preserve"> PAGEREF _Toc57641267 \h </w:instrText>
            </w:r>
            <w:r>
              <w:rPr>
                <w:noProof/>
                <w:webHidden/>
              </w:rPr>
            </w:r>
            <w:r>
              <w:rPr>
                <w:noProof/>
                <w:webHidden/>
              </w:rPr>
              <w:fldChar w:fldCharType="separate"/>
            </w:r>
            <w:r>
              <w:rPr>
                <w:noProof/>
                <w:webHidden/>
              </w:rPr>
              <w:t>4</w:t>
            </w:r>
            <w:r>
              <w:rPr>
                <w:noProof/>
                <w:webHidden/>
              </w:rPr>
              <w:fldChar w:fldCharType="end"/>
            </w:r>
          </w:hyperlink>
        </w:p>
        <w:p w:rsidR="00C03BB1" w:rsidRDefault="00C03BB1">
          <w:pPr>
            <w:pStyle w:val="20"/>
            <w:tabs>
              <w:tab w:val="right" w:leader="dot" w:pos="8296"/>
            </w:tabs>
            <w:rPr>
              <w:noProof/>
            </w:rPr>
          </w:pPr>
          <w:hyperlink w:anchor="_Toc57641268" w:history="1">
            <w:r w:rsidRPr="003B2523">
              <w:rPr>
                <w:rStyle w:val="ab"/>
                <w:noProof/>
              </w:rPr>
              <w:t xml:space="preserve">2.3 </w:t>
            </w:r>
            <w:r w:rsidRPr="003B2523">
              <w:rPr>
                <w:rStyle w:val="ab"/>
                <w:rFonts w:hint="eastAsia"/>
                <w:noProof/>
              </w:rPr>
              <w:t>台站基础设施要求</w:t>
            </w:r>
            <w:r>
              <w:rPr>
                <w:noProof/>
                <w:webHidden/>
              </w:rPr>
              <w:tab/>
            </w:r>
            <w:r>
              <w:rPr>
                <w:noProof/>
                <w:webHidden/>
              </w:rPr>
              <w:fldChar w:fldCharType="begin"/>
            </w:r>
            <w:r>
              <w:rPr>
                <w:noProof/>
                <w:webHidden/>
              </w:rPr>
              <w:instrText xml:space="preserve"> PAGEREF _Toc57641268 \h </w:instrText>
            </w:r>
            <w:r>
              <w:rPr>
                <w:noProof/>
                <w:webHidden/>
              </w:rPr>
            </w:r>
            <w:r>
              <w:rPr>
                <w:noProof/>
                <w:webHidden/>
              </w:rPr>
              <w:fldChar w:fldCharType="separate"/>
            </w:r>
            <w:r>
              <w:rPr>
                <w:noProof/>
                <w:webHidden/>
              </w:rPr>
              <w:t>6</w:t>
            </w:r>
            <w:r>
              <w:rPr>
                <w:noProof/>
                <w:webHidden/>
              </w:rPr>
              <w:fldChar w:fldCharType="end"/>
            </w:r>
          </w:hyperlink>
        </w:p>
        <w:p w:rsidR="00C03BB1" w:rsidRDefault="00C03BB1">
          <w:pPr>
            <w:pStyle w:val="20"/>
            <w:tabs>
              <w:tab w:val="right" w:leader="dot" w:pos="8296"/>
            </w:tabs>
            <w:rPr>
              <w:noProof/>
            </w:rPr>
          </w:pPr>
          <w:hyperlink w:anchor="_Toc57641269" w:history="1">
            <w:r w:rsidRPr="003B2523">
              <w:rPr>
                <w:rStyle w:val="ab"/>
                <w:noProof/>
              </w:rPr>
              <w:t xml:space="preserve">2.4 </w:t>
            </w:r>
            <w:r w:rsidRPr="003B2523">
              <w:rPr>
                <w:rStyle w:val="ab"/>
                <w:rFonts w:hint="eastAsia"/>
                <w:noProof/>
              </w:rPr>
              <w:t>数据通信组网要求</w:t>
            </w:r>
            <w:r>
              <w:rPr>
                <w:noProof/>
                <w:webHidden/>
              </w:rPr>
              <w:tab/>
            </w:r>
            <w:r>
              <w:rPr>
                <w:noProof/>
                <w:webHidden/>
              </w:rPr>
              <w:fldChar w:fldCharType="begin"/>
            </w:r>
            <w:r>
              <w:rPr>
                <w:noProof/>
                <w:webHidden/>
              </w:rPr>
              <w:instrText xml:space="preserve"> PAGEREF _Toc57641269 \h </w:instrText>
            </w:r>
            <w:r>
              <w:rPr>
                <w:noProof/>
                <w:webHidden/>
              </w:rPr>
            </w:r>
            <w:r>
              <w:rPr>
                <w:noProof/>
                <w:webHidden/>
              </w:rPr>
              <w:fldChar w:fldCharType="separate"/>
            </w:r>
            <w:r>
              <w:rPr>
                <w:noProof/>
                <w:webHidden/>
              </w:rPr>
              <w:t>6</w:t>
            </w:r>
            <w:r>
              <w:rPr>
                <w:noProof/>
                <w:webHidden/>
              </w:rPr>
              <w:fldChar w:fldCharType="end"/>
            </w:r>
          </w:hyperlink>
        </w:p>
        <w:p w:rsidR="00C03BB1" w:rsidRDefault="00C03BB1">
          <w:pPr>
            <w:pStyle w:val="20"/>
            <w:tabs>
              <w:tab w:val="right" w:leader="dot" w:pos="8296"/>
            </w:tabs>
            <w:rPr>
              <w:noProof/>
            </w:rPr>
          </w:pPr>
          <w:hyperlink w:anchor="_Toc57641270" w:history="1">
            <w:r w:rsidRPr="003B2523">
              <w:rPr>
                <w:rStyle w:val="ab"/>
                <w:noProof/>
              </w:rPr>
              <w:t xml:space="preserve">2.5 </w:t>
            </w:r>
            <w:r w:rsidRPr="003B2523">
              <w:rPr>
                <w:rStyle w:val="ab"/>
                <w:rFonts w:hint="eastAsia"/>
                <w:noProof/>
              </w:rPr>
              <w:t>设备安装与调试配合要求</w:t>
            </w:r>
            <w:r>
              <w:rPr>
                <w:noProof/>
                <w:webHidden/>
              </w:rPr>
              <w:tab/>
            </w:r>
            <w:r>
              <w:rPr>
                <w:noProof/>
                <w:webHidden/>
              </w:rPr>
              <w:fldChar w:fldCharType="begin"/>
            </w:r>
            <w:r>
              <w:rPr>
                <w:noProof/>
                <w:webHidden/>
              </w:rPr>
              <w:instrText xml:space="preserve"> PAGEREF _Toc57641270 \h </w:instrText>
            </w:r>
            <w:r>
              <w:rPr>
                <w:noProof/>
                <w:webHidden/>
              </w:rPr>
            </w:r>
            <w:r>
              <w:rPr>
                <w:noProof/>
                <w:webHidden/>
              </w:rPr>
              <w:fldChar w:fldCharType="separate"/>
            </w:r>
            <w:r>
              <w:rPr>
                <w:noProof/>
                <w:webHidden/>
              </w:rPr>
              <w:t>6</w:t>
            </w:r>
            <w:r>
              <w:rPr>
                <w:noProof/>
                <w:webHidden/>
              </w:rPr>
              <w:fldChar w:fldCharType="end"/>
            </w:r>
          </w:hyperlink>
        </w:p>
        <w:p w:rsidR="00C03BB1" w:rsidRDefault="00C03BB1">
          <w:pPr>
            <w:pStyle w:val="20"/>
            <w:tabs>
              <w:tab w:val="right" w:leader="dot" w:pos="8296"/>
            </w:tabs>
            <w:rPr>
              <w:noProof/>
            </w:rPr>
          </w:pPr>
          <w:hyperlink w:anchor="_Toc57641271" w:history="1">
            <w:r w:rsidRPr="003B2523">
              <w:rPr>
                <w:rStyle w:val="ab"/>
                <w:noProof/>
              </w:rPr>
              <w:t xml:space="preserve">2.6 </w:t>
            </w:r>
            <w:r w:rsidRPr="003B2523">
              <w:rPr>
                <w:rStyle w:val="ab"/>
                <w:rFonts w:hint="eastAsia"/>
                <w:noProof/>
              </w:rPr>
              <w:t>运行维护服务要求</w:t>
            </w:r>
            <w:r>
              <w:rPr>
                <w:noProof/>
                <w:webHidden/>
              </w:rPr>
              <w:tab/>
            </w:r>
            <w:r>
              <w:rPr>
                <w:noProof/>
                <w:webHidden/>
              </w:rPr>
              <w:fldChar w:fldCharType="begin"/>
            </w:r>
            <w:r>
              <w:rPr>
                <w:noProof/>
                <w:webHidden/>
              </w:rPr>
              <w:instrText xml:space="preserve"> PAGEREF _Toc57641271 \h </w:instrText>
            </w:r>
            <w:r>
              <w:rPr>
                <w:noProof/>
                <w:webHidden/>
              </w:rPr>
            </w:r>
            <w:r>
              <w:rPr>
                <w:noProof/>
                <w:webHidden/>
              </w:rPr>
              <w:fldChar w:fldCharType="separate"/>
            </w:r>
            <w:r>
              <w:rPr>
                <w:noProof/>
                <w:webHidden/>
              </w:rPr>
              <w:t>7</w:t>
            </w:r>
            <w:r>
              <w:rPr>
                <w:noProof/>
                <w:webHidden/>
              </w:rPr>
              <w:fldChar w:fldCharType="end"/>
            </w:r>
          </w:hyperlink>
        </w:p>
        <w:p w:rsidR="00C03BB1" w:rsidRDefault="00C03BB1">
          <w:pPr>
            <w:pStyle w:val="10"/>
            <w:tabs>
              <w:tab w:val="right" w:leader="dot" w:pos="8296"/>
            </w:tabs>
            <w:rPr>
              <w:noProof/>
            </w:rPr>
          </w:pPr>
          <w:hyperlink w:anchor="_Toc57641272" w:history="1">
            <w:r w:rsidRPr="003B2523">
              <w:rPr>
                <w:rStyle w:val="ab"/>
                <w:rFonts w:hint="eastAsia"/>
                <w:noProof/>
              </w:rPr>
              <w:t>三、评分办法</w:t>
            </w:r>
            <w:r>
              <w:rPr>
                <w:noProof/>
                <w:webHidden/>
              </w:rPr>
              <w:tab/>
            </w:r>
            <w:r>
              <w:rPr>
                <w:noProof/>
                <w:webHidden/>
              </w:rPr>
              <w:fldChar w:fldCharType="begin"/>
            </w:r>
            <w:r>
              <w:rPr>
                <w:noProof/>
                <w:webHidden/>
              </w:rPr>
              <w:instrText xml:space="preserve"> PAGEREF _Toc57641272 \h </w:instrText>
            </w:r>
            <w:r>
              <w:rPr>
                <w:noProof/>
                <w:webHidden/>
              </w:rPr>
            </w:r>
            <w:r>
              <w:rPr>
                <w:noProof/>
                <w:webHidden/>
              </w:rPr>
              <w:fldChar w:fldCharType="separate"/>
            </w:r>
            <w:r>
              <w:rPr>
                <w:noProof/>
                <w:webHidden/>
              </w:rPr>
              <w:t>7</w:t>
            </w:r>
            <w:r>
              <w:rPr>
                <w:noProof/>
                <w:webHidden/>
              </w:rPr>
              <w:fldChar w:fldCharType="end"/>
            </w:r>
          </w:hyperlink>
        </w:p>
        <w:p w:rsidR="00C03BB1" w:rsidRDefault="00C03BB1">
          <w:pPr>
            <w:pStyle w:val="20"/>
            <w:tabs>
              <w:tab w:val="right" w:leader="dot" w:pos="8296"/>
            </w:tabs>
            <w:rPr>
              <w:noProof/>
            </w:rPr>
          </w:pPr>
          <w:hyperlink w:anchor="_Toc57641273" w:history="1">
            <w:r w:rsidRPr="003B2523">
              <w:rPr>
                <w:rStyle w:val="ab"/>
                <w:rFonts w:hint="eastAsia"/>
                <w:b/>
                <w:noProof/>
              </w:rPr>
              <w:t>附表</w:t>
            </w:r>
            <w:r w:rsidRPr="003B2523">
              <w:rPr>
                <w:rStyle w:val="ab"/>
                <w:b/>
                <w:noProof/>
              </w:rPr>
              <w:t xml:space="preserve"> </w:t>
            </w:r>
            <w:r w:rsidRPr="003B2523">
              <w:rPr>
                <w:rStyle w:val="ab"/>
                <w:rFonts w:hint="eastAsia"/>
                <w:b/>
                <w:noProof/>
              </w:rPr>
              <w:t>评审因素及分值分配表</w:t>
            </w:r>
            <w:r>
              <w:rPr>
                <w:noProof/>
                <w:webHidden/>
              </w:rPr>
              <w:tab/>
            </w:r>
            <w:r>
              <w:rPr>
                <w:noProof/>
                <w:webHidden/>
              </w:rPr>
              <w:fldChar w:fldCharType="begin"/>
            </w:r>
            <w:r>
              <w:rPr>
                <w:noProof/>
                <w:webHidden/>
              </w:rPr>
              <w:instrText xml:space="preserve"> PAGEREF _Toc57641273 \h </w:instrText>
            </w:r>
            <w:r>
              <w:rPr>
                <w:noProof/>
                <w:webHidden/>
              </w:rPr>
            </w:r>
            <w:r>
              <w:rPr>
                <w:noProof/>
                <w:webHidden/>
              </w:rPr>
              <w:fldChar w:fldCharType="separate"/>
            </w:r>
            <w:r>
              <w:rPr>
                <w:noProof/>
                <w:webHidden/>
              </w:rPr>
              <w:t>7</w:t>
            </w:r>
            <w:r>
              <w:rPr>
                <w:noProof/>
                <w:webHidden/>
              </w:rPr>
              <w:fldChar w:fldCharType="end"/>
            </w:r>
          </w:hyperlink>
        </w:p>
        <w:p w:rsidR="0078515E" w:rsidRDefault="00BA5056">
          <w:r>
            <w:rPr>
              <w:b/>
              <w:bCs/>
              <w:lang w:val="zh-CN"/>
            </w:rPr>
            <w:fldChar w:fldCharType="end"/>
          </w:r>
        </w:p>
      </w:sdtContent>
    </w:sdt>
    <w:p w:rsidR="0019332F" w:rsidRPr="00757916" w:rsidRDefault="0019332F" w:rsidP="001A6436"/>
    <w:p w:rsidR="001A6436" w:rsidRPr="00B843A6" w:rsidRDefault="001A6436" w:rsidP="001A6436">
      <w:pPr>
        <w:rPr>
          <w:b/>
          <w:sz w:val="28"/>
          <w:szCs w:val="28"/>
        </w:rPr>
        <w:sectPr w:rsidR="001A6436" w:rsidRPr="00B843A6" w:rsidSect="004D73E8">
          <w:pgSz w:w="11906" w:h="16838"/>
          <w:pgMar w:top="1440" w:right="1800" w:bottom="1440" w:left="1800" w:header="851" w:footer="992" w:gutter="0"/>
          <w:cols w:space="425"/>
          <w:titlePg/>
          <w:docGrid w:type="lines" w:linePitch="312"/>
        </w:sectPr>
      </w:pPr>
    </w:p>
    <w:p w:rsidR="00A75072" w:rsidRPr="00A75072" w:rsidRDefault="00114DC5" w:rsidP="00114DC5">
      <w:pPr>
        <w:pStyle w:val="1"/>
      </w:pPr>
      <w:bookmarkStart w:id="1" w:name="_Toc57641260"/>
      <w:r>
        <w:rPr>
          <w:rFonts w:hint="eastAsia"/>
        </w:rPr>
        <w:lastRenderedPageBreak/>
        <w:t>一、</w:t>
      </w:r>
      <w:r w:rsidR="00A75072" w:rsidRPr="00A75072">
        <w:rPr>
          <w:rFonts w:hint="eastAsia"/>
        </w:rPr>
        <w:t>概述</w:t>
      </w:r>
      <w:bookmarkEnd w:id="1"/>
    </w:p>
    <w:p w:rsidR="00A75072" w:rsidRDefault="00D45EC9" w:rsidP="00114DC5">
      <w:pPr>
        <w:pStyle w:val="2"/>
      </w:pPr>
      <w:bookmarkStart w:id="2" w:name="_Toc57641261"/>
      <w:r>
        <w:rPr>
          <w:rFonts w:hint="eastAsia"/>
        </w:rPr>
        <w:t>1.1</w:t>
      </w:r>
      <w:r w:rsidR="00387AD0">
        <w:rPr>
          <w:rFonts w:hint="eastAsia"/>
        </w:rPr>
        <w:t>项目</w:t>
      </w:r>
      <w:r w:rsidR="00A75072" w:rsidRPr="00A75072">
        <w:t>背景</w:t>
      </w:r>
      <w:bookmarkEnd w:id="2"/>
    </w:p>
    <w:p w:rsidR="00CF3138" w:rsidRPr="00CF3138" w:rsidRDefault="00CF3138" w:rsidP="00CF3138">
      <w:pPr>
        <w:spacing w:line="480" w:lineRule="exact"/>
        <w:ind w:firstLineChars="200" w:firstLine="480"/>
        <w:rPr>
          <w:rFonts w:ascii="宋体" w:hAnsi="宋体" w:cs="Arial"/>
          <w:sz w:val="24"/>
          <w:szCs w:val="24"/>
        </w:rPr>
      </w:pPr>
      <w:r w:rsidRPr="00CF3138">
        <w:rPr>
          <w:rFonts w:ascii="宋体" w:hAnsi="宋体" w:cs="Arial" w:hint="eastAsia"/>
          <w:sz w:val="24"/>
          <w:szCs w:val="24"/>
        </w:rPr>
        <w:t>党中央和国务院高度重视我国地震预警系统建设和发展工作。</w:t>
      </w:r>
      <w:r w:rsidRPr="00CF3138">
        <w:rPr>
          <w:rFonts w:ascii="宋体" w:hAnsi="宋体" w:cs="Arial"/>
          <w:sz w:val="24"/>
          <w:szCs w:val="24"/>
        </w:rPr>
        <w:t>2013年2月</w:t>
      </w:r>
      <w:r w:rsidRPr="00CF3138">
        <w:rPr>
          <w:rFonts w:ascii="宋体" w:hAnsi="宋体" w:cs="Arial" w:hint="eastAsia"/>
          <w:sz w:val="24"/>
          <w:szCs w:val="24"/>
        </w:rPr>
        <w:t>，</w:t>
      </w:r>
      <w:r w:rsidRPr="00CF3138">
        <w:rPr>
          <w:rFonts w:ascii="宋体" w:hAnsi="宋体" w:cs="Arial"/>
          <w:sz w:val="24"/>
          <w:szCs w:val="24"/>
        </w:rPr>
        <w:t>习近平总书记在中办</w:t>
      </w:r>
      <w:r w:rsidRPr="00CF3138">
        <w:rPr>
          <w:rFonts w:ascii="宋体" w:hAnsi="宋体" w:cs="Arial" w:hint="eastAsia"/>
          <w:sz w:val="24"/>
          <w:szCs w:val="24"/>
        </w:rPr>
        <w:t>上报的</w:t>
      </w:r>
      <w:r w:rsidRPr="00CF3138">
        <w:rPr>
          <w:rFonts w:ascii="宋体" w:hAnsi="宋体" w:cs="Arial"/>
          <w:sz w:val="24"/>
          <w:szCs w:val="24"/>
        </w:rPr>
        <w:t>有关材料</w:t>
      </w:r>
      <w:r w:rsidRPr="00CF3138">
        <w:rPr>
          <w:rFonts w:ascii="宋体" w:hAnsi="宋体" w:cs="Arial" w:hint="eastAsia"/>
          <w:sz w:val="24"/>
          <w:szCs w:val="24"/>
        </w:rPr>
        <w:t>上做出</w:t>
      </w:r>
      <w:r w:rsidRPr="00CF3138">
        <w:rPr>
          <w:rFonts w:ascii="宋体" w:hAnsi="宋体" w:cs="Arial"/>
          <w:sz w:val="24"/>
          <w:szCs w:val="24"/>
        </w:rPr>
        <w:t>“进一步推动预警体系建设，加强预报研究，科学发布预警，正确引导舆论，有针对性地做好防震抗灾应急准备”</w:t>
      </w:r>
      <w:r w:rsidRPr="00CF3138">
        <w:rPr>
          <w:rFonts w:ascii="宋体" w:hAnsi="宋体" w:cs="Arial" w:hint="eastAsia"/>
          <w:sz w:val="24"/>
          <w:szCs w:val="24"/>
        </w:rPr>
        <w:t>的重要批示。</w:t>
      </w:r>
      <w:r w:rsidRPr="00CF3138">
        <w:rPr>
          <w:rFonts w:ascii="宋体" w:hAnsi="宋体" w:cs="Arial"/>
          <w:sz w:val="24"/>
          <w:szCs w:val="24"/>
        </w:rPr>
        <w:t>李克强总理也在同一材料</w:t>
      </w:r>
      <w:r w:rsidRPr="00CF3138">
        <w:rPr>
          <w:rFonts w:ascii="宋体" w:hAnsi="宋体" w:cs="Arial" w:hint="eastAsia"/>
          <w:sz w:val="24"/>
          <w:szCs w:val="24"/>
        </w:rPr>
        <w:t>上做出</w:t>
      </w:r>
      <w:r w:rsidRPr="00CF3138">
        <w:rPr>
          <w:rFonts w:ascii="宋体" w:hAnsi="宋体" w:cs="Arial"/>
          <w:sz w:val="24"/>
          <w:szCs w:val="24"/>
        </w:rPr>
        <w:t>“请有关部门和地方按近平同志批示精神认真做好相关工作”</w:t>
      </w:r>
      <w:r w:rsidRPr="00CF3138">
        <w:rPr>
          <w:rFonts w:ascii="宋体" w:hAnsi="宋体" w:cs="Arial" w:hint="eastAsia"/>
          <w:sz w:val="24"/>
          <w:szCs w:val="24"/>
        </w:rPr>
        <w:t>的批示</w:t>
      </w:r>
      <w:r w:rsidRPr="00CF3138">
        <w:rPr>
          <w:rFonts w:ascii="宋体" w:hAnsi="宋体" w:cs="Arial"/>
          <w:sz w:val="24"/>
          <w:szCs w:val="24"/>
        </w:rPr>
        <w:t>。2014年1月</w:t>
      </w:r>
      <w:r w:rsidRPr="00CF3138">
        <w:rPr>
          <w:rFonts w:ascii="宋体" w:hAnsi="宋体" w:cs="Arial" w:hint="eastAsia"/>
          <w:sz w:val="24"/>
          <w:szCs w:val="24"/>
        </w:rPr>
        <w:t>，</w:t>
      </w:r>
      <w:r w:rsidRPr="00CF3138">
        <w:rPr>
          <w:rFonts w:ascii="宋体" w:hAnsi="宋体" w:cs="Arial"/>
          <w:sz w:val="24"/>
          <w:szCs w:val="24"/>
        </w:rPr>
        <w:t>习近平总书记</w:t>
      </w:r>
      <w:r w:rsidRPr="00CF3138">
        <w:rPr>
          <w:rFonts w:ascii="宋体" w:hAnsi="宋体" w:cs="Arial" w:hint="eastAsia"/>
          <w:sz w:val="24"/>
          <w:szCs w:val="24"/>
        </w:rPr>
        <w:t>在</w:t>
      </w:r>
      <w:r w:rsidRPr="00CF3138">
        <w:rPr>
          <w:rFonts w:ascii="宋体" w:hAnsi="宋体" w:cs="Arial"/>
          <w:sz w:val="24"/>
          <w:szCs w:val="24"/>
        </w:rPr>
        <w:t>中国地震局上报材料</w:t>
      </w:r>
      <w:r w:rsidRPr="00CF3138">
        <w:rPr>
          <w:rFonts w:ascii="宋体" w:hAnsi="宋体" w:cs="Arial" w:hint="eastAsia"/>
          <w:sz w:val="24"/>
          <w:szCs w:val="24"/>
        </w:rPr>
        <w:t>上</w:t>
      </w:r>
      <w:r w:rsidRPr="00CF3138">
        <w:rPr>
          <w:rFonts w:ascii="宋体" w:hAnsi="宋体" w:cs="Arial"/>
          <w:sz w:val="24"/>
          <w:szCs w:val="24"/>
        </w:rPr>
        <w:t>批示，“既存在强震可能，就要未雨绸缪，组织力量严密监测、及时会商、科学</w:t>
      </w:r>
      <w:proofErr w:type="gramStart"/>
      <w:r w:rsidRPr="00CF3138">
        <w:rPr>
          <w:rFonts w:ascii="宋体" w:hAnsi="宋体" w:cs="Arial"/>
          <w:sz w:val="24"/>
          <w:szCs w:val="24"/>
        </w:rPr>
        <w:t>研</w:t>
      </w:r>
      <w:proofErr w:type="gramEnd"/>
      <w:r w:rsidRPr="00CF3138">
        <w:rPr>
          <w:rFonts w:ascii="宋体" w:hAnsi="宋体" w:cs="Arial"/>
          <w:sz w:val="24"/>
          <w:szCs w:val="24"/>
        </w:rPr>
        <w:t>判，力争准确发出临震预警，最大限度降低灾害损失。国务院要进一步加强防震减灾工作的研究部署，特别要安排好危重地区的防范和应急工作。”</w:t>
      </w:r>
    </w:p>
    <w:p w:rsidR="00CF3138" w:rsidRPr="00CF3138" w:rsidRDefault="00CF3138" w:rsidP="00CF3138">
      <w:pPr>
        <w:spacing w:line="480" w:lineRule="exact"/>
        <w:ind w:firstLineChars="200" w:firstLine="480"/>
        <w:rPr>
          <w:rFonts w:ascii="宋体" w:hAnsi="宋体" w:cs="Arial"/>
          <w:sz w:val="24"/>
          <w:szCs w:val="24"/>
        </w:rPr>
      </w:pPr>
      <w:r w:rsidRPr="00CF3138">
        <w:rPr>
          <w:rFonts w:ascii="宋体" w:hAnsi="宋体" w:cs="Arial" w:hint="eastAsia"/>
          <w:sz w:val="24"/>
          <w:szCs w:val="24"/>
        </w:rPr>
        <w:t>近年来，在党中央和国务院的坚强领导和中国地震局党组的具体指导下，我国地震预警工作体系建设和行业应用取得了一定的进展和效果。</w:t>
      </w:r>
      <w:proofErr w:type="gramStart"/>
      <w:r w:rsidRPr="00CF3138">
        <w:rPr>
          <w:rFonts w:ascii="宋体" w:hAnsi="宋体" w:cs="Arial" w:hint="eastAsia"/>
          <w:sz w:val="24"/>
          <w:szCs w:val="24"/>
        </w:rPr>
        <w:t>汶</w:t>
      </w:r>
      <w:proofErr w:type="gramEnd"/>
      <w:r w:rsidRPr="00CF3138">
        <w:rPr>
          <w:rFonts w:ascii="宋体" w:hAnsi="宋体" w:cs="Arial" w:hint="eastAsia"/>
          <w:sz w:val="24"/>
          <w:szCs w:val="24"/>
        </w:rPr>
        <w:t>川地震以后，中国地震</w:t>
      </w:r>
      <w:proofErr w:type="gramStart"/>
      <w:r w:rsidRPr="00CF3138">
        <w:rPr>
          <w:rFonts w:ascii="宋体" w:hAnsi="宋体" w:cs="Arial" w:hint="eastAsia"/>
          <w:sz w:val="24"/>
          <w:szCs w:val="24"/>
        </w:rPr>
        <w:t>局启动</w:t>
      </w:r>
      <w:proofErr w:type="gramEnd"/>
      <w:r w:rsidRPr="00CF3138">
        <w:rPr>
          <w:rFonts w:ascii="宋体" w:hAnsi="宋体" w:cs="Arial" w:hint="eastAsia"/>
          <w:sz w:val="24"/>
          <w:szCs w:val="24"/>
        </w:rPr>
        <w:t>了国家科技支撑计划项目“地震预警与烈度速报系统的研究与示范应用”，全面开展了地震预警与烈度速报关键技术及实用化技术研究，掌握了地震预警关键技术，研发了地震预警软件系统，利用自主研发的地震预警技术成果在福建地区率先进行了示范应用，并相继在福建、首都圈和兰州地区进行试点应用。行业应用方面，中国地震局与中国铁路总公司合作在全国40%的高铁线路沿线均布设了地震监控系统，开展了阈值报警和地震预警系统试验，并和核电部门合作在中核和中广核下属十余家核电站安装了地震阈值报警系统。通过上述试点和行业应用，我国地震预警技术更加完善、成熟和稳定。</w:t>
      </w:r>
    </w:p>
    <w:p w:rsidR="00CF3138" w:rsidRPr="00952A59" w:rsidRDefault="00CF3138" w:rsidP="00952A59">
      <w:pPr>
        <w:pStyle w:val="2"/>
      </w:pPr>
      <w:bookmarkStart w:id="3" w:name="_Toc57641262"/>
      <w:r w:rsidRPr="00952A59">
        <w:rPr>
          <w:rFonts w:hint="eastAsia"/>
        </w:rPr>
        <w:t>1.</w:t>
      </w:r>
      <w:r w:rsidR="00952A59" w:rsidRPr="00952A59">
        <w:rPr>
          <w:rFonts w:hint="eastAsia"/>
        </w:rPr>
        <w:t>2</w:t>
      </w:r>
      <w:r w:rsidRPr="00952A59">
        <w:rPr>
          <w:rFonts w:hint="eastAsia"/>
        </w:rPr>
        <w:t>任务来源</w:t>
      </w:r>
      <w:bookmarkEnd w:id="3"/>
    </w:p>
    <w:p w:rsidR="00CF3138" w:rsidRPr="00CF3138" w:rsidRDefault="00CF3138" w:rsidP="00CF3138">
      <w:pPr>
        <w:spacing w:line="480" w:lineRule="exact"/>
        <w:ind w:firstLineChars="200" w:firstLine="480"/>
        <w:rPr>
          <w:rFonts w:ascii="宋体" w:hAnsi="宋体" w:cs="Arial"/>
          <w:sz w:val="24"/>
          <w:szCs w:val="24"/>
        </w:rPr>
      </w:pPr>
      <w:r w:rsidRPr="00CF3138">
        <w:rPr>
          <w:rFonts w:ascii="宋体" w:hAnsi="宋体" w:cs="Arial" w:hint="eastAsia"/>
          <w:sz w:val="24"/>
          <w:szCs w:val="24"/>
        </w:rPr>
        <w:t>为加快推进地震预警体系建设，根据中国地震局统一部署，2015年将在川滇交界的昭通和西昌及周边地区开展简易烈度仪地震预警试验区建设，并于2015年1月26日下发了《关于2015年度地震预警示范区建设的通知》（</w:t>
      </w:r>
      <w:proofErr w:type="gramStart"/>
      <w:r w:rsidRPr="00CF3138">
        <w:rPr>
          <w:rFonts w:ascii="宋体" w:hAnsi="宋体" w:cs="Arial" w:hint="eastAsia"/>
          <w:sz w:val="24"/>
          <w:szCs w:val="24"/>
        </w:rPr>
        <w:t>中震测</w:t>
      </w:r>
      <w:r w:rsidRPr="00CF3138">
        <w:rPr>
          <w:rFonts w:ascii="宋体" w:hAnsi="宋体" w:cs="Arial" w:hint="eastAsia"/>
          <w:sz w:val="24"/>
          <w:szCs w:val="24"/>
        </w:rPr>
        <w:lastRenderedPageBreak/>
        <w:t>函〔2015〕</w:t>
      </w:r>
      <w:proofErr w:type="gramEnd"/>
      <w:r w:rsidRPr="00CF3138">
        <w:rPr>
          <w:rFonts w:ascii="宋体" w:hAnsi="宋体" w:cs="Arial" w:hint="eastAsia"/>
          <w:sz w:val="24"/>
          <w:szCs w:val="24"/>
        </w:rPr>
        <w:t>11号），明确了简易烈度计地震预警示范项目各专项建设单位、建设目标与任务。</w:t>
      </w:r>
    </w:p>
    <w:p w:rsidR="00CF3138" w:rsidRPr="00952A59" w:rsidRDefault="00CF3138" w:rsidP="00952A59">
      <w:pPr>
        <w:pStyle w:val="2"/>
      </w:pPr>
      <w:bookmarkStart w:id="4" w:name="_Toc57641263"/>
      <w:r w:rsidRPr="00952A59">
        <w:rPr>
          <w:rFonts w:hint="eastAsia"/>
        </w:rPr>
        <w:t>1.</w:t>
      </w:r>
      <w:r w:rsidR="00952A59">
        <w:rPr>
          <w:rFonts w:hint="eastAsia"/>
        </w:rPr>
        <w:t>3</w:t>
      </w:r>
      <w:r w:rsidRPr="00952A59">
        <w:rPr>
          <w:rFonts w:hint="eastAsia"/>
        </w:rPr>
        <w:t>建设内容</w:t>
      </w:r>
      <w:bookmarkEnd w:id="4"/>
    </w:p>
    <w:p w:rsidR="00CF3138" w:rsidRPr="00CF3138" w:rsidRDefault="00CF3138" w:rsidP="00CF3138">
      <w:pPr>
        <w:spacing w:line="480" w:lineRule="exact"/>
        <w:ind w:firstLineChars="200" w:firstLine="480"/>
        <w:rPr>
          <w:rFonts w:ascii="宋体" w:hAnsi="宋体" w:cs="Arial"/>
          <w:sz w:val="24"/>
          <w:szCs w:val="24"/>
        </w:rPr>
      </w:pPr>
      <w:r w:rsidRPr="00CF3138">
        <w:rPr>
          <w:rFonts w:ascii="宋体" w:hAnsi="宋体" w:cs="Arial" w:hint="eastAsia"/>
          <w:sz w:val="24"/>
          <w:szCs w:val="24"/>
        </w:rPr>
        <w:t>项目依托川滇交界地区现有地震观测台站资源，新建低成本地震烈度仪观测点，组建由测震台站、强震动台站及烈度台站融合形成的地震预警观测网络，在上述地区形成地震预警能力和烈度速报能力，对网内地震实现震后5秒发布</w:t>
      </w:r>
      <w:proofErr w:type="gramStart"/>
      <w:r w:rsidRPr="00CF3138">
        <w:rPr>
          <w:rFonts w:ascii="宋体" w:hAnsi="宋体" w:cs="Arial" w:hint="eastAsia"/>
          <w:sz w:val="24"/>
          <w:szCs w:val="24"/>
        </w:rPr>
        <w:t>第一报</w:t>
      </w:r>
      <w:proofErr w:type="gramEnd"/>
      <w:r w:rsidRPr="00CF3138">
        <w:rPr>
          <w:rFonts w:ascii="宋体" w:hAnsi="宋体" w:cs="Arial" w:hint="eastAsia"/>
          <w:sz w:val="24"/>
          <w:szCs w:val="24"/>
        </w:rPr>
        <w:t>预警信息，震后5分钟生成10公里控制精度的仪器烈度分布图，并对社会公众、学校和特殊行业进行服务策略设计，开展地震预警信息服务试验。</w:t>
      </w:r>
    </w:p>
    <w:p w:rsidR="00CF3138" w:rsidRPr="00CF3138" w:rsidRDefault="00CF3138" w:rsidP="00CF3138">
      <w:pPr>
        <w:spacing w:line="480" w:lineRule="exact"/>
        <w:ind w:firstLineChars="200" w:firstLine="480"/>
        <w:rPr>
          <w:rFonts w:ascii="宋体" w:hAnsi="宋体" w:cs="Arial"/>
          <w:sz w:val="24"/>
          <w:szCs w:val="24"/>
        </w:rPr>
      </w:pPr>
      <w:r w:rsidRPr="00CF3138">
        <w:rPr>
          <w:rFonts w:ascii="宋体" w:hAnsi="宋体" w:cs="Arial" w:hint="eastAsia"/>
          <w:sz w:val="24"/>
          <w:szCs w:val="24"/>
        </w:rPr>
        <w:t>项目拟在川滇交界地区新建总计150个烈度仪观测点，并与各区域内具备实时传输能力的测震台站和强震动台站共同组建地震预警观测网络，平均台站间距约为23km。</w:t>
      </w:r>
    </w:p>
    <w:p w:rsidR="00952A59" w:rsidRDefault="00CF3138" w:rsidP="00952A59">
      <w:pPr>
        <w:jc w:val="center"/>
        <w:rPr>
          <w:rFonts w:ascii="宋体" w:hAnsi="宋体"/>
          <w:sz w:val="24"/>
        </w:rPr>
      </w:pPr>
      <w:r>
        <w:rPr>
          <w:rFonts w:ascii="Arial" w:hAnsi="宋体" w:cs="Arial"/>
          <w:noProof/>
          <w:sz w:val="28"/>
          <w:szCs w:val="28"/>
        </w:rPr>
        <w:drawing>
          <wp:inline distT="0" distB="0" distL="0" distR="0" wp14:anchorId="2875C78E" wp14:editId="497552A6">
            <wp:extent cx="4289808" cy="4732866"/>
            <wp:effectExtent l="19050" t="19050" r="0" b="0"/>
            <wp:docPr id="1" name="图片 1" descr="试验区台站分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试验区台站分布.jpg"/>
                    <pic:cNvPicPr>
                      <a:picLocks noChangeAspect="1" noChangeArrowheads="1"/>
                    </pic:cNvPicPr>
                  </pic:nvPicPr>
                  <pic:blipFill>
                    <a:blip r:embed="rId15">
                      <a:extLst>
                        <a:ext uri="{28A0092B-C50C-407E-A947-70E740481C1C}">
                          <a14:useLocalDpi xmlns:a14="http://schemas.microsoft.com/office/drawing/2010/main" val="0"/>
                        </a:ext>
                      </a:extLst>
                    </a:blip>
                    <a:srcRect l="31418" r="19382"/>
                    <a:stretch>
                      <a:fillRect/>
                    </a:stretch>
                  </pic:blipFill>
                  <pic:spPr bwMode="auto">
                    <a:xfrm>
                      <a:off x="0" y="0"/>
                      <a:ext cx="4295524" cy="4739172"/>
                    </a:xfrm>
                    <a:prstGeom prst="rect">
                      <a:avLst/>
                    </a:prstGeom>
                    <a:noFill/>
                    <a:ln w="12700">
                      <a:solidFill>
                        <a:srgbClr val="000000"/>
                      </a:solidFill>
                      <a:miter lim="800000"/>
                      <a:headEnd/>
                      <a:tailEnd/>
                    </a:ln>
                    <a:effectLst/>
                  </pic:spPr>
                </pic:pic>
              </a:graphicData>
            </a:graphic>
          </wp:inline>
        </w:drawing>
      </w:r>
    </w:p>
    <w:p w:rsidR="00CF3138" w:rsidRPr="00700671" w:rsidRDefault="00CF3138" w:rsidP="00952A59">
      <w:pPr>
        <w:jc w:val="center"/>
        <w:rPr>
          <w:rFonts w:ascii="宋体" w:hAnsi="宋体" w:cs="宋体"/>
          <w:kern w:val="0"/>
          <w:sz w:val="24"/>
        </w:rPr>
      </w:pPr>
      <w:r>
        <w:rPr>
          <w:rFonts w:ascii="宋体" w:hAnsi="宋体" w:hint="eastAsia"/>
          <w:sz w:val="24"/>
        </w:rPr>
        <w:t>图</w:t>
      </w:r>
      <w:r w:rsidR="00952A59">
        <w:rPr>
          <w:rFonts w:ascii="宋体" w:hAnsi="宋体" w:hint="eastAsia"/>
          <w:sz w:val="24"/>
        </w:rPr>
        <w:t>1</w:t>
      </w:r>
      <w:r>
        <w:rPr>
          <w:rFonts w:ascii="宋体" w:hAnsi="宋体" w:hint="eastAsia"/>
          <w:sz w:val="24"/>
        </w:rPr>
        <w:t xml:space="preserve"> </w:t>
      </w:r>
      <w:r w:rsidRPr="00700671">
        <w:rPr>
          <w:rFonts w:ascii="宋体" w:hAnsi="宋体" w:hint="eastAsia"/>
          <w:sz w:val="24"/>
        </w:rPr>
        <w:t>川滇地震预警验证网观测区域与台站分布图</w:t>
      </w:r>
    </w:p>
    <w:p w:rsidR="00D45EC9" w:rsidRDefault="00D45EC9" w:rsidP="00114DC5">
      <w:pPr>
        <w:pStyle w:val="2"/>
      </w:pPr>
      <w:bookmarkStart w:id="5" w:name="_Toc57641264"/>
      <w:r>
        <w:rPr>
          <w:rFonts w:hint="eastAsia"/>
        </w:rPr>
        <w:lastRenderedPageBreak/>
        <w:t>1.4</w:t>
      </w:r>
      <w:r w:rsidR="00C03BB1">
        <w:rPr>
          <w:rFonts w:hint="eastAsia"/>
        </w:rPr>
        <w:t>采购</w:t>
      </w:r>
      <w:r w:rsidR="00114DC5">
        <w:rPr>
          <w:rFonts w:hint="eastAsia"/>
        </w:rPr>
        <w:t>需求</w:t>
      </w:r>
      <w:bookmarkEnd w:id="5"/>
    </w:p>
    <w:tbl>
      <w:tblPr>
        <w:tblStyle w:val="af"/>
        <w:tblW w:w="8529" w:type="dxa"/>
        <w:jc w:val="center"/>
        <w:tblLayout w:type="fixed"/>
        <w:tblLook w:val="04A0" w:firstRow="1" w:lastRow="0" w:firstColumn="1" w:lastColumn="0" w:noHBand="0" w:noVBand="1"/>
      </w:tblPr>
      <w:tblGrid>
        <w:gridCol w:w="554"/>
        <w:gridCol w:w="650"/>
        <w:gridCol w:w="1638"/>
        <w:gridCol w:w="3915"/>
        <w:gridCol w:w="1772"/>
      </w:tblGrid>
      <w:tr w:rsidR="00FA1F47" w:rsidRPr="006B1E8F" w:rsidTr="003C1159">
        <w:trPr>
          <w:trHeight w:val="756"/>
          <w:jc w:val="center"/>
        </w:trPr>
        <w:tc>
          <w:tcPr>
            <w:tcW w:w="554" w:type="dxa"/>
            <w:vAlign w:val="center"/>
          </w:tcPr>
          <w:p w:rsidR="00FA1F47" w:rsidRPr="006B1E8F" w:rsidRDefault="00FA1F47" w:rsidP="003C1159">
            <w:pPr>
              <w:jc w:val="center"/>
              <w:rPr>
                <w:rFonts w:ascii="宋体" w:hAnsi="宋体" w:cs="宋体"/>
                <w:b/>
              </w:rPr>
            </w:pPr>
            <w:r w:rsidRPr="006B1E8F">
              <w:rPr>
                <w:rFonts w:ascii="宋体" w:hAnsi="宋体" w:cs="宋体" w:hint="eastAsia"/>
                <w:b/>
              </w:rPr>
              <w:t>序号</w:t>
            </w:r>
          </w:p>
        </w:tc>
        <w:tc>
          <w:tcPr>
            <w:tcW w:w="650" w:type="dxa"/>
            <w:vAlign w:val="center"/>
          </w:tcPr>
          <w:p w:rsidR="00FA1F47" w:rsidRPr="006B1E8F" w:rsidRDefault="00C03BB1" w:rsidP="003C1159">
            <w:pPr>
              <w:jc w:val="center"/>
              <w:rPr>
                <w:rFonts w:ascii="宋体" w:hAnsi="宋体" w:cs="宋体"/>
                <w:b/>
              </w:rPr>
            </w:pPr>
            <w:r>
              <w:rPr>
                <w:rFonts w:ascii="宋体" w:hAnsi="宋体" w:cs="宋体" w:hint="eastAsia"/>
                <w:b/>
              </w:rPr>
              <w:t>采购</w:t>
            </w:r>
            <w:r w:rsidR="00FA1F47" w:rsidRPr="006B1E8F">
              <w:rPr>
                <w:rFonts w:ascii="宋体" w:hAnsi="宋体" w:cs="宋体" w:hint="eastAsia"/>
                <w:b/>
              </w:rPr>
              <w:t>内容</w:t>
            </w:r>
          </w:p>
        </w:tc>
        <w:tc>
          <w:tcPr>
            <w:tcW w:w="5553" w:type="dxa"/>
            <w:gridSpan w:val="2"/>
            <w:vAlign w:val="center"/>
          </w:tcPr>
          <w:p w:rsidR="00FA1F47" w:rsidRPr="006B1E8F" w:rsidRDefault="00FA1F47" w:rsidP="003C1159">
            <w:pPr>
              <w:jc w:val="center"/>
              <w:rPr>
                <w:rFonts w:ascii="宋体" w:hAnsi="宋体" w:cs="宋体"/>
                <w:b/>
              </w:rPr>
            </w:pPr>
            <w:r w:rsidRPr="006B1E8F">
              <w:rPr>
                <w:rFonts w:ascii="宋体" w:hAnsi="宋体" w:cs="宋体" w:hint="eastAsia"/>
                <w:b/>
              </w:rPr>
              <w:t>具体要求</w:t>
            </w:r>
          </w:p>
        </w:tc>
        <w:tc>
          <w:tcPr>
            <w:tcW w:w="1772" w:type="dxa"/>
            <w:vAlign w:val="center"/>
          </w:tcPr>
          <w:p w:rsidR="00FA1F47" w:rsidRPr="006B1E8F" w:rsidRDefault="00FA1F47" w:rsidP="003C1159">
            <w:pPr>
              <w:jc w:val="center"/>
              <w:rPr>
                <w:rFonts w:ascii="宋体" w:hAnsi="宋体" w:cs="宋体"/>
                <w:b/>
              </w:rPr>
            </w:pPr>
            <w:r w:rsidRPr="006B1E8F">
              <w:rPr>
                <w:rFonts w:ascii="宋体" w:hAnsi="宋体" w:cs="宋体" w:hint="eastAsia"/>
                <w:b/>
              </w:rPr>
              <w:t>项目实施期</w:t>
            </w:r>
          </w:p>
        </w:tc>
      </w:tr>
      <w:tr w:rsidR="00FA1F47" w:rsidRPr="006B1E8F" w:rsidTr="003C1159">
        <w:trPr>
          <w:trHeight w:val="551"/>
          <w:jc w:val="center"/>
        </w:trPr>
        <w:tc>
          <w:tcPr>
            <w:tcW w:w="554" w:type="dxa"/>
            <w:vMerge w:val="restart"/>
            <w:vAlign w:val="center"/>
          </w:tcPr>
          <w:p w:rsidR="00FA1F47" w:rsidRPr="006B1E8F" w:rsidRDefault="00FA1F47" w:rsidP="003C1159">
            <w:pPr>
              <w:jc w:val="center"/>
              <w:rPr>
                <w:rFonts w:ascii="宋体" w:hAnsi="宋体" w:cs="宋体"/>
                <w:b/>
              </w:rPr>
            </w:pPr>
            <w:r w:rsidRPr="006B1E8F">
              <w:rPr>
                <w:rFonts w:ascii="宋体" w:hAnsi="宋体" w:cs="宋体" w:hint="eastAsia"/>
                <w:b/>
              </w:rPr>
              <w:t>1</w:t>
            </w:r>
          </w:p>
        </w:tc>
        <w:tc>
          <w:tcPr>
            <w:tcW w:w="650" w:type="dxa"/>
            <w:vMerge w:val="restart"/>
            <w:vAlign w:val="center"/>
          </w:tcPr>
          <w:p w:rsidR="00FA1F47" w:rsidRPr="006B1E8F" w:rsidRDefault="00FA1F47" w:rsidP="007D5584">
            <w:pPr>
              <w:rPr>
                <w:rFonts w:ascii="宋体" w:hAnsi="宋体" w:cs="宋体"/>
                <w:b/>
              </w:rPr>
            </w:pPr>
            <w:r w:rsidRPr="006B1E8F">
              <w:rPr>
                <w:rFonts w:ascii="宋体" w:hAnsi="宋体" w:cs="宋体" w:hint="eastAsia"/>
                <w:b/>
              </w:rPr>
              <w:t>台站</w:t>
            </w:r>
            <w:r>
              <w:rPr>
                <w:rFonts w:ascii="宋体" w:hAnsi="宋体" w:cs="宋体" w:hint="eastAsia"/>
                <w:b/>
              </w:rPr>
              <w:t>技术</w:t>
            </w:r>
            <w:r w:rsidR="007D5584">
              <w:rPr>
                <w:rFonts w:ascii="宋体" w:hAnsi="宋体" w:cs="宋体" w:hint="eastAsia"/>
                <w:b/>
              </w:rPr>
              <w:t>选址</w:t>
            </w:r>
          </w:p>
        </w:tc>
        <w:tc>
          <w:tcPr>
            <w:tcW w:w="1638" w:type="dxa"/>
            <w:vMerge w:val="restart"/>
            <w:vAlign w:val="center"/>
          </w:tcPr>
          <w:p w:rsidR="00FA1F47" w:rsidRPr="006B1E8F" w:rsidRDefault="00FA1F47" w:rsidP="003C1159">
            <w:pPr>
              <w:rPr>
                <w:rFonts w:ascii="宋体" w:hAnsi="宋体" w:cs="宋体"/>
                <w:b/>
              </w:rPr>
            </w:pPr>
            <w:r w:rsidRPr="006B1E8F">
              <w:rPr>
                <w:rFonts w:ascii="宋体" w:hAnsi="宋体" w:cs="宋体" w:hint="eastAsia"/>
                <w:b/>
              </w:rPr>
              <w:t>提供场地及基础设施</w:t>
            </w:r>
          </w:p>
        </w:tc>
        <w:tc>
          <w:tcPr>
            <w:tcW w:w="3915" w:type="dxa"/>
            <w:vAlign w:val="center"/>
          </w:tcPr>
          <w:p w:rsidR="00FA1F47" w:rsidRPr="006B1E8F" w:rsidRDefault="00FA1F47" w:rsidP="00FA1F47">
            <w:pPr>
              <w:rPr>
                <w:rFonts w:ascii="宋体" w:hAnsi="宋体" w:cs="宋体"/>
                <w:b/>
              </w:rPr>
            </w:pPr>
            <w:r w:rsidRPr="006B1E8F">
              <w:rPr>
                <w:rFonts w:ascii="宋体" w:hAnsi="宋体" w:cs="宋体" w:hint="eastAsia"/>
                <w:b/>
              </w:rPr>
              <w:t>提供</w:t>
            </w:r>
            <w:r>
              <w:rPr>
                <w:rFonts w:ascii="宋体" w:hAnsi="宋体" w:cs="宋体" w:hint="eastAsia"/>
                <w:b/>
              </w:rPr>
              <w:t>50个台站设备</w:t>
            </w:r>
            <w:r w:rsidRPr="006B1E8F">
              <w:rPr>
                <w:rFonts w:ascii="宋体" w:hAnsi="宋体" w:cs="宋体" w:hint="eastAsia"/>
                <w:b/>
              </w:rPr>
              <w:t>场地</w:t>
            </w:r>
          </w:p>
        </w:tc>
        <w:tc>
          <w:tcPr>
            <w:tcW w:w="1772" w:type="dxa"/>
            <w:vMerge w:val="restart"/>
            <w:vAlign w:val="center"/>
          </w:tcPr>
          <w:p w:rsidR="00FA1F47" w:rsidRPr="006B1E8F" w:rsidRDefault="007D5584" w:rsidP="003C1159">
            <w:pPr>
              <w:rPr>
                <w:rFonts w:ascii="宋体" w:hAnsi="宋体" w:cs="宋体"/>
                <w:b/>
              </w:rPr>
            </w:pPr>
            <w:r w:rsidRPr="00ED7278">
              <w:rPr>
                <w:rFonts w:ascii="宋体" w:hAnsi="宋体" w:cs="宋体" w:hint="eastAsia"/>
                <w:b/>
                <w:color w:val="000000" w:themeColor="text1"/>
              </w:rPr>
              <w:t>若中标且不选择原有场地:</w:t>
            </w:r>
            <w:r w:rsidR="00F52FFA" w:rsidRPr="00ED7278">
              <w:rPr>
                <w:rFonts w:ascii="宋体" w:hAnsi="宋体" w:cs="宋体" w:hint="eastAsia"/>
                <w:b/>
                <w:color w:val="000000" w:themeColor="text1"/>
              </w:rPr>
              <w:t>2020</w:t>
            </w:r>
            <w:r w:rsidR="00FA1F47" w:rsidRPr="00ED7278">
              <w:rPr>
                <w:rFonts w:ascii="宋体" w:hAnsi="宋体" w:cs="宋体" w:hint="eastAsia"/>
                <w:b/>
                <w:color w:val="000000" w:themeColor="text1"/>
              </w:rPr>
              <w:t>年</w:t>
            </w:r>
            <w:r w:rsidR="00FA1F47">
              <w:rPr>
                <w:rFonts w:ascii="宋体" w:hAnsi="宋体" w:cs="宋体" w:hint="eastAsia"/>
                <w:b/>
              </w:rPr>
              <w:t>5</w:t>
            </w:r>
            <w:r w:rsidR="00FA1F47" w:rsidRPr="006B1E8F">
              <w:rPr>
                <w:rFonts w:ascii="宋体" w:hAnsi="宋体" w:cs="宋体" w:hint="eastAsia"/>
                <w:b/>
              </w:rPr>
              <w:t>月3</w:t>
            </w:r>
            <w:r w:rsidR="00FA1F47" w:rsidRPr="006B1E8F">
              <w:rPr>
                <w:rFonts w:ascii="宋体" w:hAnsi="宋体" w:cs="宋体"/>
                <w:b/>
              </w:rPr>
              <w:t>0</w:t>
            </w:r>
            <w:r w:rsidR="00FA1F47" w:rsidRPr="006B1E8F">
              <w:rPr>
                <w:rFonts w:ascii="宋体" w:hAnsi="宋体" w:cs="宋体" w:hint="eastAsia"/>
                <w:b/>
              </w:rPr>
              <w:t>日前完成</w:t>
            </w:r>
            <w:r w:rsidR="00FA1F47">
              <w:rPr>
                <w:rFonts w:ascii="宋体" w:hAnsi="宋体" w:cs="宋体" w:hint="eastAsia"/>
                <w:b/>
              </w:rPr>
              <w:t>50</w:t>
            </w:r>
            <w:r w:rsidR="00FA1F47" w:rsidRPr="006B1E8F">
              <w:rPr>
                <w:rFonts w:ascii="宋体" w:hAnsi="宋体" w:cs="宋体" w:hint="eastAsia"/>
                <w:b/>
              </w:rPr>
              <w:t>个</w:t>
            </w:r>
            <w:r w:rsidR="00FA1F47" w:rsidRPr="006B1E8F">
              <w:rPr>
                <w:rFonts w:ascii="宋体" w:hAnsi="宋体" w:cs="黑体" w:hint="eastAsia"/>
                <w:b/>
              </w:rPr>
              <w:t>全部站点的设备安装与系统联调</w:t>
            </w:r>
            <w:r w:rsidR="00FA1F47">
              <w:rPr>
                <w:rFonts w:ascii="宋体" w:hAnsi="宋体" w:cs="黑体" w:hint="eastAsia"/>
                <w:b/>
              </w:rPr>
              <w:t>配合任务</w:t>
            </w:r>
            <w:r w:rsidR="00FA1F47" w:rsidRPr="006B1E8F">
              <w:rPr>
                <w:rFonts w:ascii="宋体" w:hAnsi="宋体" w:cs="黑体" w:hint="eastAsia"/>
                <w:b/>
              </w:rPr>
              <w:t>。</w:t>
            </w:r>
          </w:p>
          <w:p w:rsidR="00FA1F47" w:rsidRPr="00F52FFA" w:rsidRDefault="00FA1F47" w:rsidP="003C1159">
            <w:pPr>
              <w:rPr>
                <w:rFonts w:ascii="宋体" w:hAnsi="宋体" w:cs="宋体"/>
              </w:rPr>
            </w:pPr>
          </w:p>
        </w:tc>
      </w:tr>
      <w:tr w:rsidR="00FA1F47" w:rsidRPr="006B1E8F" w:rsidTr="003C1159">
        <w:trPr>
          <w:trHeight w:val="998"/>
          <w:jc w:val="center"/>
        </w:trPr>
        <w:tc>
          <w:tcPr>
            <w:tcW w:w="554" w:type="dxa"/>
            <w:vMerge/>
            <w:vAlign w:val="center"/>
          </w:tcPr>
          <w:p w:rsidR="00FA1F47" w:rsidRPr="006B1E8F" w:rsidRDefault="00FA1F47" w:rsidP="003C1159">
            <w:pPr>
              <w:jc w:val="center"/>
              <w:rPr>
                <w:rFonts w:ascii="宋体" w:hAnsi="宋体" w:cs="宋体"/>
                <w:b/>
              </w:rPr>
            </w:pPr>
          </w:p>
        </w:tc>
        <w:tc>
          <w:tcPr>
            <w:tcW w:w="650" w:type="dxa"/>
            <w:vMerge/>
            <w:vAlign w:val="center"/>
          </w:tcPr>
          <w:p w:rsidR="00FA1F47" w:rsidRPr="006B1E8F" w:rsidRDefault="00FA1F47" w:rsidP="003C1159">
            <w:pPr>
              <w:rPr>
                <w:rFonts w:ascii="宋体" w:hAnsi="宋体" w:cs="宋体"/>
                <w:b/>
              </w:rPr>
            </w:pPr>
          </w:p>
        </w:tc>
        <w:tc>
          <w:tcPr>
            <w:tcW w:w="1638" w:type="dxa"/>
            <w:vMerge/>
            <w:vAlign w:val="center"/>
          </w:tcPr>
          <w:p w:rsidR="00FA1F47" w:rsidRPr="006B1E8F" w:rsidRDefault="00FA1F47" w:rsidP="003C1159">
            <w:pPr>
              <w:rPr>
                <w:rFonts w:ascii="宋体" w:hAnsi="宋体" w:cs="宋体"/>
                <w:b/>
              </w:rPr>
            </w:pPr>
          </w:p>
        </w:tc>
        <w:tc>
          <w:tcPr>
            <w:tcW w:w="3915" w:type="dxa"/>
            <w:vAlign w:val="center"/>
          </w:tcPr>
          <w:p w:rsidR="00FA1F47" w:rsidRPr="006B1E8F" w:rsidRDefault="00FA1F47" w:rsidP="00FA1F47">
            <w:pPr>
              <w:rPr>
                <w:rFonts w:ascii="宋体" w:hAnsi="宋体" w:cs="宋体"/>
                <w:b/>
              </w:rPr>
            </w:pPr>
            <w:r w:rsidRPr="006B1E8F">
              <w:rPr>
                <w:rFonts w:ascii="宋体" w:hAnsi="宋体" w:cs="宋体" w:hint="eastAsia"/>
                <w:b/>
              </w:rPr>
              <w:t>提供</w:t>
            </w:r>
            <w:r>
              <w:rPr>
                <w:rFonts w:ascii="宋体" w:hAnsi="宋体" w:cs="宋体" w:hint="eastAsia"/>
                <w:b/>
              </w:rPr>
              <w:t>50</w:t>
            </w:r>
            <w:r w:rsidRPr="006B1E8F">
              <w:rPr>
                <w:rFonts w:ascii="宋体" w:hAnsi="宋体" w:cs="宋体" w:hint="eastAsia"/>
                <w:b/>
              </w:rPr>
              <w:t>个台站基础设施条件（包括但不限于提供通信链路、电力供应、避雷、动力环境监控等保障）</w:t>
            </w:r>
          </w:p>
        </w:tc>
        <w:tc>
          <w:tcPr>
            <w:tcW w:w="1772" w:type="dxa"/>
            <w:vMerge/>
            <w:vAlign w:val="center"/>
          </w:tcPr>
          <w:p w:rsidR="00FA1F47" w:rsidRPr="006B1E8F" w:rsidRDefault="00FA1F47" w:rsidP="003C1159">
            <w:pPr>
              <w:rPr>
                <w:rFonts w:ascii="宋体" w:hAnsi="宋体" w:cs="宋体"/>
                <w:b/>
              </w:rPr>
            </w:pPr>
          </w:p>
        </w:tc>
      </w:tr>
      <w:tr w:rsidR="00FA1F47" w:rsidRPr="006B1E8F" w:rsidTr="003C1159">
        <w:trPr>
          <w:trHeight w:val="1125"/>
          <w:jc w:val="center"/>
        </w:trPr>
        <w:tc>
          <w:tcPr>
            <w:tcW w:w="554" w:type="dxa"/>
            <w:vMerge/>
            <w:vAlign w:val="center"/>
          </w:tcPr>
          <w:p w:rsidR="00FA1F47" w:rsidRPr="006B1E8F" w:rsidRDefault="00FA1F47" w:rsidP="003C1159">
            <w:pPr>
              <w:jc w:val="center"/>
              <w:rPr>
                <w:rFonts w:ascii="宋体" w:hAnsi="宋体" w:cs="宋体"/>
                <w:b/>
              </w:rPr>
            </w:pPr>
          </w:p>
        </w:tc>
        <w:tc>
          <w:tcPr>
            <w:tcW w:w="650" w:type="dxa"/>
            <w:vMerge/>
            <w:vAlign w:val="center"/>
          </w:tcPr>
          <w:p w:rsidR="00FA1F47" w:rsidRPr="006B1E8F" w:rsidRDefault="00FA1F47" w:rsidP="003C1159">
            <w:pPr>
              <w:rPr>
                <w:rFonts w:ascii="宋体" w:hAnsi="宋体" w:cs="宋体"/>
                <w:b/>
              </w:rPr>
            </w:pPr>
          </w:p>
        </w:tc>
        <w:tc>
          <w:tcPr>
            <w:tcW w:w="1638" w:type="dxa"/>
            <w:vAlign w:val="center"/>
          </w:tcPr>
          <w:p w:rsidR="00FA1F47" w:rsidRPr="006B1E8F" w:rsidRDefault="00FA1F47" w:rsidP="00FA1F47">
            <w:pPr>
              <w:rPr>
                <w:rFonts w:ascii="宋体" w:hAnsi="宋体" w:cs="宋体"/>
                <w:b/>
              </w:rPr>
            </w:pPr>
            <w:r w:rsidRPr="006B1E8F">
              <w:rPr>
                <w:rFonts w:ascii="宋体" w:hAnsi="宋体" w:cs="宋体" w:hint="eastAsia"/>
                <w:b/>
              </w:rPr>
              <w:t>烈度仪安装、联调</w:t>
            </w:r>
            <w:r>
              <w:rPr>
                <w:rFonts w:ascii="宋体" w:hAnsi="宋体" w:cs="宋体" w:hint="eastAsia"/>
                <w:b/>
              </w:rPr>
              <w:t>配合</w:t>
            </w:r>
          </w:p>
        </w:tc>
        <w:tc>
          <w:tcPr>
            <w:tcW w:w="3915" w:type="dxa"/>
            <w:vAlign w:val="center"/>
          </w:tcPr>
          <w:p w:rsidR="00FA1F47" w:rsidRPr="006B1E8F" w:rsidRDefault="00FA1F47" w:rsidP="003C1159">
            <w:pPr>
              <w:rPr>
                <w:rFonts w:ascii="宋体" w:hAnsi="宋体" w:cs="宋体"/>
                <w:b/>
              </w:rPr>
            </w:pPr>
            <w:r>
              <w:rPr>
                <w:rFonts w:ascii="宋体" w:hAnsi="宋体" w:cs="宋体" w:hint="eastAsia"/>
                <w:b/>
              </w:rPr>
              <w:t>为甲方技术人员提供完成50个台站设备安装、联调过程中必要的现场技术支持与配合</w:t>
            </w:r>
          </w:p>
        </w:tc>
        <w:tc>
          <w:tcPr>
            <w:tcW w:w="1772" w:type="dxa"/>
            <w:vMerge/>
            <w:vAlign w:val="center"/>
          </w:tcPr>
          <w:p w:rsidR="00FA1F47" w:rsidRPr="006B1E8F" w:rsidRDefault="00FA1F47" w:rsidP="003C1159">
            <w:pPr>
              <w:rPr>
                <w:rFonts w:ascii="宋体" w:hAnsi="宋体" w:cs="宋体"/>
                <w:b/>
              </w:rPr>
            </w:pPr>
          </w:p>
        </w:tc>
      </w:tr>
      <w:tr w:rsidR="00FA1F47" w:rsidTr="003C1159">
        <w:trPr>
          <w:trHeight w:val="2389"/>
          <w:jc w:val="center"/>
        </w:trPr>
        <w:tc>
          <w:tcPr>
            <w:tcW w:w="554" w:type="dxa"/>
            <w:vAlign w:val="center"/>
          </w:tcPr>
          <w:p w:rsidR="00FA1F47" w:rsidRPr="006B1E8F" w:rsidRDefault="00FA1F47" w:rsidP="003C1159">
            <w:pPr>
              <w:jc w:val="center"/>
              <w:rPr>
                <w:rFonts w:ascii="宋体" w:hAnsi="宋体" w:cs="宋体"/>
                <w:b/>
              </w:rPr>
            </w:pPr>
            <w:r w:rsidRPr="006B1E8F">
              <w:rPr>
                <w:rFonts w:ascii="宋体" w:hAnsi="宋体" w:cs="宋体" w:hint="eastAsia"/>
                <w:b/>
              </w:rPr>
              <w:t>2</w:t>
            </w:r>
          </w:p>
        </w:tc>
        <w:tc>
          <w:tcPr>
            <w:tcW w:w="650" w:type="dxa"/>
            <w:vAlign w:val="center"/>
          </w:tcPr>
          <w:p w:rsidR="00FA1F47" w:rsidRPr="006B1E8F" w:rsidRDefault="00FA1F47" w:rsidP="00FA1F47">
            <w:pPr>
              <w:rPr>
                <w:rFonts w:ascii="宋体" w:hAnsi="宋体" w:cs="宋体"/>
                <w:b/>
              </w:rPr>
            </w:pPr>
            <w:r>
              <w:rPr>
                <w:rFonts w:ascii="宋体" w:hAnsi="宋体" w:cs="宋体" w:hint="eastAsia"/>
                <w:b/>
              </w:rPr>
              <w:t>台站委托</w:t>
            </w:r>
            <w:r w:rsidRPr="006B1E8F">
              <w:rPr>
                <w:rFonts w:ascii="宋体" w:hAnsi="宋体" w:cs="宋体" w:hint="eastAsia"/>
                <w:b/>
              </w:rPr>
              <w:t>运行维护</w:t>
            </w:r>
            <w:r>
              <w:rPr>
                <w:rFonts w:ascii="宋体" w:hAnsi="宋体" w:cs="宋体" w:hint="eastAsia"/>
                <w:b/>
              </w:rPr>
              <w:t>技术</w:t>
            </w:r>
            <w:r w:rsidRPr="006B1E8F">
              <w:rPr>
                <w:rFonts w:ascii="宋体" w:hAnsi="宋体" w:cs="宋体" w:hint="eastAsia"/>
                <w:b/>
              </w:rPr>
              <w:t>服务</w:t>
            </w:r>
          </w:p>
        </w:tc>
        <w:tc>
          <w:tcPr>
            <w:tcW w:w="5553" w:type="dxa"/>
            <w:gridSpan w:val="2"/>
            <w:vAlign w:val="center"/>
          </w:tcPr>
          <w:p w:rsidR="00FA1F47" w:rsidRPr="006B1E8F" w:rsidRDefault="00FA1F47" w:rsidP="0070469E">
            <w:pPr>
              <w:rPr>
                <w:rFonts w:ascii="宋体" w:eastAsiaTheme="minorEastAsia" w:hAnsi="宋体" w:cs="宋体"/>
                <w:b/>
              </w:rPr>
            </w:pPr>
            <w:r>
              <w:rPr>
                <w:rFonts w:ascii="宋体" w:hAnsi="宋体" w:cs="宋体" w:hint="eastAsia"/>
                <w:b/>
              </w:rPr>
              <w:t>50</w:t>
            </w:r>
            <w:r w:rsidRPr="006B1E8F">
              <w:rPr>
                <w:rFonts w:ascii="宋体" w:hAnsi="宋体" w:cs="宋体" w:hint="eastAsia"/>
                <w:b/>
              </w:rPr>
              <w:t>个一般站</w:t>
            </w:r>
            <w:r w:rsidRPr="00ED7278">
              <w:rPr>
                <w:rFonts w:ascii="宋体" w:hAnsi="宋体" w:cs="黑体" w:hint="eastAsia"/>
                <w:b/>
                <w:color w:val="000000" w:themeColor="text1"/>
              </w:rPr>
              <w:t>20</w:t>
            </w:r>
            <w:r w:rsidR="00903E79" w:rsidRPr="00ED7278">
              <w:rPr>
                <w:rFonts w:ascii="宋体" w:hAnsi="宋体" w:cs="黑体" w:hint="eastAsia"/>
                <w:b/>
                <w:color w:val="000000" w:themeColor="text1"/>
              </w:rPr>
              <w:t>20</w:t>
            </w:r>
            <w:r w:rsidRPr="00ED7278">
              <w:rPr>
                <w:rFonts w:ascii="宋体" w:hAnsi="宋体" w:cs="黑体" w:hint="eastAsia"/>
                <w:b/>
                <w:color w:val="000000" w:themeColor="text1"/>
              </w:rPr>
              <w:t>年6月</w:t>
            </w:r>
            <w:r w:rsidR="00EA612F" w:rsidRPr="00ED7278">
              <w:rPr>
                <w:rFonts w:ascii="宋体" w:hAnsi="宋体" w:cs="黑体" w:hint="eastAsia"/>
                <w:b/>
                <w:color w:val="000000" w:themeColor="text1"/>
              </w:rPr>
              <w:t>1日</w:t>
            </w:r>
            <w:r w:rsidRPr="00ED7278">
              <w:rPr>
                <w:rFonts w:ascii="宋体" w:hAnsi="宋体" w:cs="黑体" w:hint="eastAsia"/>
                <w:b/>
                <w:color w:val="000000" w:themeColor="text1"/>
              </w:rPr>
              <w:t>至202</w:t>
            </w:r>
            <w:r w:rsidR="0070469E">
              <w:rPr>
                <w:rFonts w:ascii="宋体" w:hAnsi="宋体" w:cs="黑体" w:hint="eastAsia"/>
                <w:b/>
                <w:color w:val="000000" w:themeColor="text1"/>
              </w:rPr>
              <w:t>0</w:t>
            </w:r>
            <w:r w:rsidRPr="00ED7278">
              <w:rPr>
                <w:rFonts w:ascii="宋体" w:hAnsi="宋体" w:cs="黑体" w:hint="eastAsia"/>
                <w:b/>
                <w:color w:val="000000" w:themeColor="text1"/>
              </w:rPr>
              <w:t>年</w:t>
            </w:r>
            <w:r w:rsidR="0070469E">
              <w:rPr>
                <w:rFonts w:ascii="宋体" w:hAnsi="宋体" w:cs="黑体" w:hint="eastAsia"/>
                <w:b/>
                <w:color w:val="000000" w:themeColor="text1"/>
              </w:rPr>
              <w:t>12</w:t>
            </w:r>
            <w:r w:rsidR="00EA612F" w:rsidRPr="00ED7278">
              <w:rPr>
                <w:rFonts w:ascii="宋体" w:hAnsi="宋体" w:cs="黑体" w:hint="eastAsia"/>
                <w:b/>
                <w:color w:val="000000" w:themeColor="text1"/>
              </w:rPr>
              <w:t>月3</w:t>
            </w:r>
            <w:r w:rsidR="00EA612F" w:rsidRPr="00ED7278">
              <w:rPr>
                <w:rFonts w:ascii="宋体" w:hAnsi="宋体" w:cs="黑体"/>
                <w:b/>
                <w:color w:val="000000" w:themeColor="text1"/>
              </w:rPr>
              <w:t>1</w:t>
            </w:r>
            <w:r w:rsidR="00EA612F" w:rsidRPr="00ED7278">
              <w:rPr>
                <w:rFonts w:ascii="宋体" w:hAnsi="宋体" w:cs="黑体" w:hint="eastAsia"/>
                <w:b/>
                <w:color w:val="000000" w:themeColor="text1"/>
              </w:rPr>
              <w:t>日</w:t>
            </w:r>
            <w:r w:rsidR="00D0261C">
              <w:rPr>
                <w:rFonts w:ascii="宋体" w:hAnsi="宋体" w:cs="黑体" w:hint="eastAsia"/>
                <w:b/>
                <w:color w:val="000000" w:themeColor="text1"/>
              </w:rPr>
              <w:t>，为</w:t>
            </w:r>
            <w:r w:rsidRPr="00ED7278">
              <w:rPr>
                <w:rFonts w:ascii="宋体" w:hAnsi="宋体" w:cs="宋体" w:hint="eastAsia"/>
                <w:b/>
                <w:color w:val="000000" w:themeColor="text1"/>
              </w:rPr>
              <w:t>期</w:t>
            </w:r>
            <w:r w:rsidR="00D0261C">
              <w:rPr>
                <w:rFonts w:ascii="宋体" w:hAnsi="宋体" w:cs="宋体" w:hint="eastAsia"/>
                <w:b/>
                <w:color w:val="000000" w:themeColor="text1"/>
              </w:rPr>
              <w:t>7</w:t>
            </w:r>
            <w:r>
              <w:rPr>
                <w:rFonts w:ascii="宋体" w:hAnsi="宋体" w:cs="宋体" w:hint="eastAsia"/>
                <w:b/>
              </w:rPr>
              <w:t>个自然月</w:t>
            </w:r>
            <w:r w:rsidRPr="006B1E8F">
              <w:rPr>
                <w:rFonts w:ascii="宋体" w:hAnsi="宋体" w:cs="宋体" w:hint="eastAsia"/>
                <w:b/>
              </w:rPr>
              <w:t>的运行维护服务</w:t>
            </w:r>
            <w:r w:rsidRPr="006B1E8F">
              <w:rPr>
                <w:rStyle w:val="a6"/>
                <w:rFonts w:asciiTheme="minorHAnsi" w:eastAsiaTheme="minorEastAsia" w:hAnsiTheme="minorHAnsi" w:hint="eastAsia"/>
              </w:rPr>
              <w:t>；</w:t>
            </w:r>
            <w:r w:rsidRPr="006B1E8F">
              <w:rPr>
                <w:rFonts w:ascii="宋体" w:hAnsi="宋体" w:cs="黑体" w:hint="eastAsia"/>
                <w:b/>
              </w:rPr>
              <w:t>运行维护服务包括确保台站正常运行的所有相关服务，包括但不限于提供场地、基础设施（包括通信链路、数据卡、电力供应、避雷、动力环境监控等）、运行维护（包括提供运维团队、运行机制、数据传输与交付、安全保障、故障排除、应急响应等）、相关运行报告的提交物</w:t>
            </w:r>
            <w:r w:rsidRPr="006B1E8F">
              <w:rPr>
                <w:rFonts w:asciiTheme="minorEastAsia" w:hAnsiTheme="minorEastAsia" w:hint="eastAsia"/>
                <w:b/>
                <w:bCs/>
              </w:rPr>
              <w:t>等。</w:t>
            </w:r>
          </w:p>
        </w:tc>
        <w:tc>
          <w:tcPr>
            <w:tcW w:w="1772" w:type="dxa"/>
            <w:vAlign w:val="center"/>
          </w:tcPr>
          <w:p w:rsidR="00FA1F47" w:rsidRPr="00ED7278" w:rsidRDefault="00FA1F47" w:rsidP="0070469E">
            <w:pPr>
              <w:rPr>
                <w:rFonts w:ascii="宋体" w:hAnsi="宋体" w:cs="宋体"/>
                <w:b/>
                <w:color w:val="000000" w:themeColor="text1"/>
              </w:rPr>
            </w:pPr>
            <w:r w:rsidRPr="00ED7278">
              <w:rPr>
                <w:rFonts w:ascii="宋体" w:hAnsi="宋体" w:cs="黑体" w:hint="eastAsia"/>
                <w:b/>
                <w:color w:val="000000" w:themeColor="text1"/>
              </w:rPr>
              <w:t>20</w:t>
            </w:r>
            <w:r w:rsidR="00903E79" w:rsidRPr="00ED7278">
              <w:rPr>
                <w:rFonts w:ascii="宋体" w:hAnsi="宋体" w:cs="黑体" w:hint="eastAsia"/>
                <w:b/>
                <w:color w:val="000000" w:themeColor="text1"/>
              </w:rPr>
              <w:t>20</w:t>
            </w:r>
            <w:r w:rsidRPr="00ED7278">
              <w:rPr>
                <w:rFonts w:ascii="宋体" w:hAnsi="宋体" w:cs="黑体" w:hint="eastAsia"/>
                <w:b/>
                <w:color w:val="000000" w:themeColor="text1"/>
              </w:rPr>
              <w:t>年6月1日至202</w:t>
            </w:r>
            <w:r w:rsidR="0070469E">
              <w:rPr>
                <w:rFonts w:ascii="宋体" w:hAnsi="宋体" w:cs="黑体" w:hint="eastAsia"/>
                <w:b/>
                <w:color w:val="000000" w:themeColor="text1"/>
              </w:rPr>
              <w:t>0</w:t>
            </w:r>
            <w:r w:rsidRPr="00ED7278">
              <w:rPr>
                <w:rFonts w:ascii="宋体" w:hAnsi="宋体" w:cs="黑体" w:hint="eastAsia"/>
                <w:b/>
                <w:color w:val="000000" w:themeColor="text1"/>
              </w:rPr>
              <w:t>年</w:t>
            </w:r>
            <w:r w:rsidR="0070469E">
              <w:rPr>
                <w:rFonts w:ascii="宋体" w:hAnsi="宋体" w:cs="黑体" w:hint="eastAsia"/>
                <w:b/>
                <w:color w:val="000000" w:themeColor="text1"/>
              </w:rPr>
              <w:t>12</w:t>
            </w:r>
            <w:r w:rsidRPr="00ED7278">
              <w:rPr>
                <w:rFonts w:ascii="宋体" w:hAnsi="宋体" w:cs="黑体" w:hint="eastAsia"/>
                <w:b/>
                <w:color w:val="000000" w:themeColor="text1"/>
              </w:rPr>
              <w:t>月3</w:t>
            </w:r>
            <w:r w:rsidRPr="00ED7278">
              <w:rPr>
                <w:rFonts w:ascii="宋体" w:hAnsi="宋体" w:cs="黑体"/>
                <w:b/>
                <w:color w:val="000000" w:themeColor="text1"/>
              </w:rPr>
              <w:t>1</w:t>
            </w:r>
            <w:r w:rsidRPr="00ED7278">
              <w:rPr>
                <w:rFonts w:ascii="宋体" w:hAnsi="宋体" w:cs="黑体" w:hint="eastAsia"/>
                <w:b/>
                <w:color w:val="000000" w:themeColor="text1"/>
              </w:rPr>
              <w:t>日</w:t>
            </w:r>
          </w:p>
        </w:tc>
      </w:tr>
    </w:tbl>
    <w:p w:rsidR="00FA1F47" w:rsidRDefault="00FA1F47" w:rsidP="00236C0C">
      <w:pPr>
        <w:spacing w:line="480" w:lineRule="exact"/>
        <w:ind w:firstLineChars="200" w:firstLine="480"/>
        <w:rPr>
          <w:rFonts w:ascii="宋体" w:hAnsi="宋体" w:cs="Arial"/>
          <w:sz w:val="24"/>
          <w:szCs w:val="24"/>
        </w:rPr>
      </w:pPr>
      <w:r w:rsidRPr="00236C0C">
        <w:rPr>
          <w:rFonts w:ascii="宋体" w:hAnsi="宋体" w:cs="Arial" w:hint="eastAsia"/>
          <w:sz w:val="24"/>
          <w:szCs w:val="24"/>
        </w:rPr>
        <w:t>本</w:t>
      </w:r>
      <w:r>
        <w:rPr>
          <w:rFonts w:ascii="宋体" w:hAnsi="宋体" w:cs="Arial" w:hint="eastAsia"/>
          <w:sz w:val="24"/>
          <w:szCs w:val="24"/>
        </w:rPr>
        <w:t>次</w:t>
      </w:r>
      <w:r w:rsidR="00C03BB1">
        <w:rPr>
          <w:rFonts w:ascii="宋体" w:hAnsi="宋体" w:cs="Arial" w:hint="eastAsia"/>
          <w:sz w:val="24"/>
          <w:szCs w:val="24"/>
        </w:rPr>
        <w:t>采购</w:t>
      </w:r>
      <w:r>
        <w:rPr>
          <w:rFonts w:ascii="宋体" w:hAnsi="宋体" w:cs="Arial" w:hint="eastAsia"/>
          <w:sz w:val="24"/>
          <w:szCs w:val="24"/>
        </w:rPr>
        <w:t>台站委托运行维护技术服务包含</w:t>
      </w:r>
      <w:r w:rsidRPr="00236C0C">
        <w:rPr>
          <w:rFonts w:ascii="宋体" w:hAnsi="宋体" w:cs="Arial" w:hint="eastAsia"/>
          <w:sz w:val="24"/>
          <w:szCs w:val="24"/>
        </w:rPr>
        <w:t>烈度</w:t>
      </w:r>
      <w:proofErr w:type="gramStart"/>
      <w:r w:rsidRPr="00236C0C">
        <w:rPr>
          <w:rFonts w:ascii="宋体" w:hAnsi="宋体" w:cs="Arial" w:hint="eastAsia"/>
          <w:sz w:val="24"/>
          <w:szCs w:val="24"/>
        </w:rPr>
        <w:t>仪一般站</w:t>
      </w:r>
      <w:proofErr w:type="gramEnd"/>
      <w:r>
        <w:rPr>
          <w:rFonts w:ascii="宋体" w:hAnsi="宋体" w:cs="Arial" w:hint="eastAsia"/>
          <w:sz w:val="24"/>
          <w:szCs w:val="24"/>
        </w:rPr>
        <w:t>50</w:t>
      </w:r>
      <w:r w:rsidRPr="00236C0C">
        <w:rPr>
          <w:rFonts w:ascii="宋体" w:hAnsi="宋体" w:cs="Arial" w:hint="eastAsia"/>
          <w:sz w:val="24"/>
          <w:szCs w:val="24"/>
        </w:rPr>
        <w:t>个，主要分布在</w:t>
      </w:r>
      <w:r>
        <w:rPr>
          <w:rFonts w:ascii="宋体" w:hAnsi="宋体" w:cs="Arial" w:hint="eastAsia"/>
          <w:sz w:val="24"/>
          <w:szCs w:val="24"/>
        </w:rPr>
        <w:t>乐山市及凉山州</w:t>
      </w:r>
      <w:r w:rsidR="00D6024C">
        <w:rPr>
          <w:rFonts w:ascii="宋体" w:hAnsi="宋体" w:cs="Arial" w:hint="eastAsia"/>
          <w:sz w:val="24"/>
          <w:szCs w:val="24"/>
        </w:rPr>
        <w:t>2</w:t>
      </w:r>
      <w:r w:rsidRPr="00236C0C">
        <w:rPr>
          <w:rFonts w:ascii="宋体" w:hAnsi="宋体" w:cs="Arial" w:hint="eastAsia"/>
          <w:sz w:val="24"/>
          <w:szCs w:val="24"/>
        </w:rPr>
        <w:t>个市州。</w:t>
      </w:r>
      <w:r>
        <w:rPr>
          <w:rFonts w:ascii="宋体" w:hAnsi="宋体" w:cs="Arial" w:hint="eastAsia"/>
          <w:sz w:val="24"/>
          <w:szCs w:val="24"/>
        </w:rPr>
        <w:t>中标单位应具备不低于5年的运维服务基础条件</w:t>
      </w:r>
      <w:r w:rsidR="00293936">
        <w:rPr>
          <w:rFonts w:ascii="宋体" w:hAnsi="宋体" w:cs="Arial" w:hint="eastAsia"/>
          <w:sz w:val="24"/>
          <w:szCs w:val="24"/>
        </w:rPr>
        <w:t>，合同期满后甲方有权继续参照中标价格执行本合同。</w:t>
      </w:r>
    </w:p>
    <w:p w:rsidR="00293936" w:rsidRPr="006B1E8F" w:rsidRDefault="00293936" w:rsidP="00D673F2">
      <w:pPr>
        <w:spacing w:line="360" w:lineRule="auto"/>
        <w:jc w:val="center"/>
        <w:rPr>
          <w:rFonts w:asciiTheme="minorEastAsia" w:hAnsiTheme="minorEastAsia"/>
          <w:b/>
          <w:sz w:val="24"/>
        </w:rPr>
      </w:pPr>
      <w:r>
        <w:rPr>
          <w:rFonts w:asciiTheme="minorEastAsia" w:hAnsiTheme="minorEastAsia" w:hint="eastAsia"/>
          <w:b/>
          <w:sz w:val="24"/>
        </w:rPr>
        <w:t>台</w:t>
      </w:r>
      <w:r w:rsidRPr="006B1E8F">
        <w:rPr>
          <w:rFonts w:asciiTheme="minorEastAsia" w:hAnsiTheme="minorEastAsia" w:hint="eastAsia"/>
          <w:b/>
          <w:sz w:val="24"/>
        </w:rPr>
        <w:t>站分布表</w:t>
      </w:r>
    </w:p>
    <w:tbl>
      <w:tblP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88"/>
        <w:gridCol w:w="2591"/>
        <w:gridCol w:w="3956"/>
      </w:tblGrid>
      <w:tr w:rsidR="00293936" w:rsidTr="003C1159">
        <w:trPr>
          <w:trHeight w:val="591"/>
          <w:tblHeader/>
          <w:jc w:val="center"/>
        </w:trPr>
        <w:tc>
          <w:tcPr>
            <w:tcW w:w="1788" w:type="dxa"/>
            <w:vMerge w:val="restart"/>
            <w:shd w:val="clear" w:color="auto" w:fill="auto"/>
            <w:tcMar>
              <w:top w:w="17" w:type="dxa"/>
              <w:left w:w="17" w:type="dxa"/>
              <w:bottom w:w="0" w:type="dxa"/>
              <w:right w:w="17" w:type="dxa"/>
            </w:tcMar>
            <w:vAlign w:val="center"/>
          </w:tcPr>
          <w:p w:rsidR="00293936" w:rsidRDefault="00293936" w:rsidP="003C1159">
            <w:pPr>
              <w:widowControl/>
              <w:adjustRightInd w:val="0"/>
              <w:snapToGrid w:val="0"/>
              <w:jc w:val="center"/>
              <w:rPr>
                <w:rFonts w:asciiTheme="minorEastAsia" w:hAnsiTheme="minorEastAsia" w:cstheme="minorEastAsia"/>
                <w:b/>
                <w:bCs/>
                <w:kern w:val="0"/>
              </w:rPr>
            </w:pPr>
            <w:r>
              <w:rPr>
                <w:rFonts w:asciiTheme="minorEastAsia" w:hAnsiTheme="minorEastAsia" w:cstheme="minorEastAsia" w:hint="eastAsia"/>
                <w:b/>
                <w:bCs/>
                <w:kern w:val="0"/>
              </w:rPr>
              <w:t>序号</w:t>
            </w:r>
          </w:p>
        </w:tc>
        <w:tc>
          <w:tcPr>
            <w:tcW w:w="2591" w:type="dxa"/>
            <w:vMerge w:val="restart"/>
            <w:shd w:val="clear" w:color="auto" w:fill="auto"/>
            <w:vAlign w:val="center"/>
          </w:tcPr>
          <w:p w:rsidR="00293936" w:rsidRDefault="00293936" w:rsidP="003C1159">
            <w:pPr>
              <w:widowControl/>
              <w:adjustRightInd w:val="0"/>
              <w:snapToGrid w:val="0"/>
              <w:jc w:val="center"/>
              <w:rPr>
                <w:rFonts w:asciiTheme="minorEastAsia" w:hAnsiTheme="minorEastAsia" w:cstheme="minorEastAsia"/>
                <w:b/>
                <w:bCs/>
                <w:kern w:val="0"/>
              </w:rPr>
            </w:pPr>
            <w:r>
              <w:rPr>
                <w:rFonts w:asciiTheme="minorEastAsia" w:hAnsiTheme="minorEastAsia" w:cstheme="minorEastAsia" w:hint="eastAsia"/>
                <w:b/>
                <w:bCs/>
                <w:kern w:val="0"/>
              </w:rPr>
              <w:t>市、州</w:t>
            </w:r>
          </w:p>
        </w:tc>
        <w:tc>
          <w:tcPr>
            <w:tcW w:w="3956" w:type="dxa"/>
            <w:vMerge w:val="restart"/>
            <w:shd w:val="clear" w:color="auto" w:fill="auto"/>
            <w:vAlign w:val="center"/>
          </w:tcPr>
          <w:p w:rsidR="00293936" w:rsidRDefault="00293936" w:rsidP="003C1159">
            <w:pPr>
              <w:widowControl/>
              <w:adjustRightInd w:val="0"/>
              <w:snapToGrid w:val="0"/>
              <w:jc w:val="center"/>
              <w:rPr>
                <w:rFonts w:asciiTheme="minorEastAsia" w:hAnsiTheme="minorEastAsia" w:cstheme="minorEastAsia"/>
                <w:b/>
                <w:bCs/>
                <w:kern w:val="0"/>
              </w:rPr>
            </w:pPr>
            <w:r>
              <w:rPr>
                <w:rFonts w:asciiTheme="minorEastAsia" w:hAnsiTheme="minorEastAsia" w:cstheme="minorEastAsia" w:hint="eastAsia"/>
                <w:b/>
                <w:bCs/>
                <w:kern w:val="0"/>
              </w:rPr>
              <w:t>一般站</w:t>
            </w:r>
          </w:p>
          <w:p w:rsidR="00293936" w:rsidRDefault="00293936" w:rsidP="003C1159">
            <w:pPr>
              <w:widowControl/>
              <w:adjustRightInd w:val="0"/>
              <w:snapToGrid w:val="0"/>
              <w:jc w:val="center"/>
              <w:rPr>
                <w:rFonts w:asciiTheme="minorEastAsia" w:hAnsiTheme="minorEastAsia" w:cstheme="minorEastAsia"/>
                <w:b/>
                <w:bCs/>
                <w:kern w:val="0"/>
              </w:rPr>
            </w:pPr>
            <w:r>
              <w:rPr>
                <w:rFonts w:asciiTheme="minorEastAsia" w:hAnsiTheme="minorEastAsia" w:cstheme="minorEastAsia" w:hint="eastAsia"/>
                <w:b/>
                <w:bCs/>
                <w:kern w:val="0"/>
              </w:rPr>
              <w:t>站点数量（</w:t>
            </w:r>
            <w:proofErr w:type="gramStart"/>
            <w:r>
              <w:rPr>
                <w:rFonts w:asciiTheme="minorEastAsia" w:hAnsiTheme="minorEastAsia" w:cstheme="minorEastAsia" w:hint="eastAsia"/>
                <w:b/>
                <w:bCs/>
                <w:kern w:val="0"/>
              </w:rPr>
              <w:t>个</w:t>
            </w:r>
            <w:proofErr w:type="gramEnd"/>
            <w:r>
              <w:rPr>
                <w:rFonts w:asciiTheme="minorEastAsia" w:hAnsiTheme="minorEastAsia" w:cstheme="minorEastAsia" w:hint="eastAsia"/>
                <w:b/>
                <w:bCs/>
                <w:kern w:val="0"/>
              </w:rPr>
              <w:t>）</w:t>
            </w:r>
          </w:p>
        </w:tc>
      </w:tr>
      <w:tr w:rsidR="00293936" w:rsidTr="003C1159">
        <w:trPr>
          <w:trHeight w:val="312"/>
          <w:jc w:val="center"/>
        </w:trPr>
        <w:tc>
          <w:tcPr>
            <w:tcW w:w="1788" w:type="dxa"/>
            <w:vMerge/>
            <w:shd w:val="clear" w:color="auto" w:fill="auto"/>
            <w:tcMar>
              <w:top w:w="17" w:type="dxa"/>
              <w:left w:w="17" w:type="dxa"/>
              <w:bottom w:w="0" w:type="dxa"/>
              <w:right w:w="17" w:type="dxa"/>
            </w:tcMar>
            <w:vAlign w:val="center"/>
          </w:tcPr>
          <w:p w:rsidR="00293936" w:rsidRDefault="00293936" w:rsidP="003C1159">
            <w:pPr>
              <w:widowControl/>
              <w:adjustRightInd w:val="0"/>
              <w:snapToGrid w:val="0"/>
              <w:jc w:val="center"/>
              <w:rPr>
                <w:rFonts w:asciiTheme="minorEastAsia" w:hAnsiTheme="minorEastAsia" w:cstheme="minorEastAsia"/>
                <w:kern w:val="0"/>
              </w:rPr>
            </w:pPr>
          </w:p>
        </w:tc>
        <w:tc>
          <w:tcPr>
            <w:tcW w:w="2591" w:type="dxa"/>
            <w:vMerge/>
            <w:shd w:val="clear" w:color="auto" w:fill="auto"/>
            <w:vAlign w:val="center"/>
          </w:tcPr>
          <w:p w:rsidR="00293936" w:rsidRDefault="00293936" w:rsidP="003C1159">
            <w:pPr>
              <w:widowControl/>
              <w:adjustRightInd w:val="0"/>
              <w:snapToGrid w:val="0"/>
              <w:jc w:val="center"/>
              <w:rPr>
                <w:rFonts w:asciiTheme="minorEastAsia" w:hAnsiTheme="minorEastAsia" w:cstheme="minorEastAsia"/>
                <w:kern w:val="0"/>
                <w:sz w:val="20"/>
                <w:szCs w:val="20"/>
              </w:rPr>
            </w:pPr>
          </w:p>
        </w:tc>
        <w:tc>
          <w:tcPr>
            <w:tcW w:w="3956" w:type="dxa"/>
            <w:vMerge/>
            <w:shd w:val="clear" w:color="auto" w:fill="auto"/>
            <w:vAlign w:val="center"/>
          </w:tcPr>
          <w:p w:rsidR="00293936" w:rsidRDefault="00293936" w:rsidP="003C1159">
            <w:pPr>
              <w:widowControl/>
              <w:adjustRightInd w:val="0"/>
              <w:snapToGrid w:val="0"/>
              <w:jc w:val="center"/>
              <w:rPr>
                <w:rFonts w:asciiTheme="minorEastAsia" w:hAnsiTheme="minorEastAsia" w:cstheme="minorEastAsia"/>
                <w:kern w:val="0"/>
                <w:sz w:val="20"/>
                <w:szCs w:val="20"/>
              </w:rPr>
            </w:pPr>
          </w:p>
        </w:tc>
      </w:tr>
      <w:tr w:rsidR="00293936" w:rsidTr="003C1159">
        <w:trPr>
          <w:trHeight w:val="397"/>
          <w:jc w:val="center"/>
        </w:trPr>
        <w:tc>
          <w:tcPr>
            <w:tcW w:w="1788" w:type="dxa"/>
            <w:shd w:val="clear" w:color="auto" w:fill="auto"/>
            <w:tcMar>
              <w:top w:w="17" w:type="dxa"/>
              <w:left w:w="17" w:type="dxa"/>
              <w:bottom w:w="0" w:type="dxa"/>
              <w:right w:w="17" w:type="dxa"/>
            </w:tcMar>
            <w:vAlign w:val="center"/>
          </w:tcPr>
          <w:p w:rsidR="00293936" w:rsidRPr="006B1E8F" w:rsidRDefault="00293936" w:rsidP="003C1159">
            <w:pPr>
              <w:jc w:val="center"/>
              <w:rPr>
                <w:rFonts w:asciiTheme="minorEastAsia" w:hAnsiTheme="minorEastAsia" w:cstheme="minorEastAsia"/>
                <w:b/>
              </w:rPr>
            </w:pPr>
            <w:r w:rsidRPr="006B1E8F">
              <w:rPr>
                <w:rFonts w:asciiTheme="minorEastAsia" w:hAnsiTheme="minorEastAsia" w:cstheme="minorEastAsia" w:hint="eastAsia"/>
                <w:b/>
              </w:rPr>
              <w:t>1</w:t>
            </w:r>
          </w:p>
        </w:tc>
        <w:tc>
          <w:tcPr>
            <w:tcW w:w="2591" w:type="dxa"/>
            <w:shd w:val="clear" w:color="auto" w:fill="auto"/>
            <w:vAlign w:val="center"/>
          </w:tcPr>
          <w:p w:rsidR="00293936" w:rsidRPr="006B1E8F" w:rsidRDefault="00D673F2" w:rsidP="003C1159">
            <w:pPr>
              <w:jc w:val="center"/>
              <w:rPr>
                <w:rFonts w:asciiTheme="minorEastAsia" w:hAnsiTheme="minorEastAsia" w:cstheme="minorEastAsia"/>
                <w:b/>
              </w:rPr>
            </w:pPr>
            <w:r>
              <w:rPr>
                <w:rFonts w:asciiTheme="minorEastAsia" w:hAnsiTheme="minorEastAsia" w:cstheme="minorEastAsia" w:hint="eastAsia"/>
                <w:b/>
              </w:rPr>
              <w:t>乐山</w:t>
            </w:r>
            <w:r w:rsidR="00293936" w:rsidRPr="006B1E8F">
              <w:rPr>
                <w:rFonts w:asciiTheme="minorEastAsia" w:hAnsiTheme="minorEastAsia" w:cstheme="minorEastAsia" w:hint="eastAsia"/>
                <w:b/>
              </w:rPr>
              <w:t>市</w:t>
            </w:r>
          </w:p>
        </w:tc>
        <w:tc>
          <w:tcPr>
            <w:tcW w:w="3956" w:type="dxa"/>
            <w:shd w:val="clear" w:color="auto" w:fill="auto"/>
            <w:vAlign w:val="center"/>
          </w:tcPr>
          <w:p w:rsidR="00293936" w:rsidRPr="006B1E8F" w:rsidRDefault="00D673F2" w:rsidP="003C1159">
            <w:pPr>
              <w:jc w:val="center"/>
              <w:rPr>
                <w:rFonts w:asciiTheme="minorEastAsia" w:hAnsiTheme="minorEastAsia" w:cstheme="minorEastAsia"/>
                <w:b/>
              </w:rPr>
            </w:pPr>
            <w:r>
              <w:rPr>
                <w:rFonts w:asciiTheme="minorEastAsia" w:hAnsiTheme="minorEastAsia" w:cstheme="minorEastAsia" w:hint="eastAsia"/>
                <w:b/>
              </w:rPr>
              <w:t>5</w:t>
            </w:r>
          </w:p>
        </w:tc>
      </w:tr>
      <w:tr w:rsidR="00293936" w:rsidTr="003C1159">
        <w:trPr>
          <w:trHeight w:val="397"/>
          <w:jc w:val="center"/>
        </w:trPr>
        <w:tc>
          <w:tcPr>
            <w:tcW w:w="1788" w:type="dxa"/>
            <w:shd w:val="clear" w:color="auto" w:fill="auto"/>
            <w:tcMar>
              <w:top w:w="17" w:type="dxa"/>
              <w:left w:w="17" w:type="dxa"/>
              <w:bottom w:w="0" w:type="dxa"/>
              <w:right w:w="17" w:type="dxa"/>
            </w:tcMar>
            <w:vAlign w:val="center"/>
          </w:tcPr>
          <w:p w:rsidR="00293936" w:rsidRPr="006B1E8F" w:rsidRDefault="00293936" w:rsidP="003C1159">
            <w:pPr>
              <w:jc w:val="center"/>
              <w:rPr>
                <w:rFonts w:asciiTheme="minorEastAsia" w:hAnsiTheme="minorEastAsia" w:cstheme="minorEastAsia"/>
                <w:b/>
              </w:rPr>
            </w:pPr>
            <w:r w:rsidRPr="006B1E8F">
              <w:rPr>
                <w:rFonts w:asciiTheme="minorEastAsia" w:hAnsiTheme="minorEastAsia" w:cstheme="minorEastAsia" w:hint="eastAsia"/>
                <w:b/>
              </w:rPr>
              <w:t>2</w:t>
            </w:r>
          </w:p>
        </w:tc>
        <w:tc>
          <w:tcPr>
            <w:tcW w:w="2591" w:type="dxa"/>
            <w:shd w:val="clear" w:color="auto" w:fill="auto"/>
            <w:vAlign w:val="center"/>
          </w:tcPr>
          <w:p w:rsidR="00293936" w:rsidRPr="006B1E8F" w:rsidRDefault="00D673F2" w:rsidP="003C1159">
            <w:pPr>
              <w:jc w:val="center"/>
              <w:rPr>
                <w:rFonts w:asciiTheme="minorEastAsia" w:hAnsiTheme="minorEastAsia" w:cstheme="minorEastAsia"/>
                <w:b/>
              </w:rPr>
            </w:pPr>
            <w:r>
              <w:rPr>
                <w:rFonts w:asciiTheme="minorEastAsia" w:hAnsiTheme="minorEastAsia" w:cstheme="minorEastAsia" w:hint="eastAsia"/>
                <w:b/>
              </w:rPr>
              <w:t>凉山州</w:t>
            </w:r>
          </w:p>
        </w:tc>
        <w:tc>
          <w:tcPr>
            <w:tcW w:w="3956" w:type="dxa"/>
            <w:shd w:val="clear" w:color="auto" w:fill="auto"/>
            <w:vAlign w:val="center"/>
          </w:tcPr>
          <w:p w:rsidR="00293936" w:rsidRPr="006B1E8F" w:rsidRDefault="00D673F2" w:rsidP="003C1159">
            <w:pPr>
              <w:jc w:val="center"/>
              <w:rPr>
                <w:rFonts w:asciiTheme="minorEastAsia" w:hAnsiTheme="minorEastAsia" w:cstheme="minorEastAsia"/>
                <w:b/>
              </w:rPr>
            </w:pPr>
            <w:r>
              <w:rPr>
                <w:rFonts w:asciiTheme="minorEastAsia" w:hAnsiTheme="minorEastAsia" w:cstheme="minorEastAsia" w:hint="eastAsia"/>
                <w:b/>
              </w:rPr>
              <w:t>45</w:t>
            </w:r>
          </w:p>
        </w:tc>
      </w:tr>
      <w:tr w:rsidR="00293936" w:rsidTr="003C1159">
        <w:trPr>
          <w:trHeight w:val="397"/>
          <w:jc w:val="center"/>
        </w:trPr>
        <w:tc>
          <w:tcPr>
            <w:tcW w:w="4379" w:type="dxa"/>
            <w:gridSpan w:val="2"/>
            <w:shd w:val="clear" w:color="auto" w:fill="auto"/>
            <w:tcMar>
              <w:top w:w="17" w:type="dxa"/>
              <w:left w:w="17" w:type="dxa"/>
              <w:bottom w:w="0" w:type="dxa"/>
              <w:right w:w="17" w:type="dxa"/>
            </w:tcMar>
            <w:vAlign w:val="center"/>
          </w:tcPr>
          <w:p w:rsidR="00293936" w:rsidRPr="006B1E8F" w:rsidRDefault="00293936" w:rsidP="003C1159">
            <w:pPr>
              <w:jc w:val="center"/>
              <w:rPr>
                <w:rFonts w:asciiTheme="minorEastAsia" w:hAnsiTheme="minorEastAsia" w:cstheme="minorEastAsia"/>
                <w:b/>
              </w:rPr>
            </w:pPr>
            <w:r w:rsidRPr="006B1E8F">
              <w:rPr>
                <w:rFonts w:asciiTheme="minorEastAsia" w:hAnsiTheme="minorEastAsia" w:cstheme="minorEastAsia" w:hint="eastAsia"/>
                <w:b/>
              </w:rPr>
              <w:t>合计</w:t>
            </w:r>
          </w:p>
        </w:tc>
        <w:tc>
          <w:tcPr>
            <w:tcW w:w="3956" w:type="dxa"/>
            <w:shd w:val="clear" w:color="auto" w:fill="auto"/>
            <w:vAlign w:val="center"/>
          </w:tcPr>
          <w:p w:rsidR="00293936" w:rsidRPr="006B1E8F" w:rsidRDefault="00293936" w:rsidP="003C1159">
            <w:pPr>
              <w:jc w:val="center"/>
              <w:rPr>
                <w:rFonts w:asciiTheme="minorEastAsia" w:hAnsiTheme="minorEastAsia" w:cstheme="minorEastAsia"/>
                <w:b/>
              </w:rPr>
            </w:pPr>
            <w:r>
              <w:rPr>
                <w:rFonts w:asciiTheme="minorEastAsia" w:hAnsiTheme="minorEastAsia" w:cstheme="minorEastAsia" w:hint="eastAsia"/>
                <w:b/>
              </w:rPr>
              <w:t>50</w:t>
            </w:r>
          </w:p>
        </w:tc>
      </w:tr>
    </w:tbl>
    <w:p w:rsidR="00D673F2" w:rsidRDefault="00D673F2" w:rsidP="00D673F2">
      <w:pPr>
        <w:pStyle w:val="22"/>
        <w:spacing w:line="360" w:lineRule="auto"/>
        <w:ind w:firstLine="480"/>
        <w:rPr>
          <w:rFonts w:ascii="宋体" w:hAnsi="宋体"/>
          <w:sz w:val="24"/>
        </w:rPr>
      </w:pPr>
      <w:r>
        <w:rPr>
          <w:rFonts w:ascii="宋体" w:hAnsi="宋体" w:hint="eastAsia"/>
          <w:sz w:val="24"/>
        </w:rPr>
        <w:t>项目</w:t>
      </w:r>
      <w:r>
        <w:rPr>
          <w:rFonts w:ascii="宋体" w:hAnsi="宋体"/>
          <w:sz w:val="24"/>
        </w:rPr>
        <w:t>实施期：</w:t>
      </w:r>
      <w:r>
        <w:rPr>
          <w:rFonts w:ascii="宋体" w:hAnsi="宋体" w:hint="eastAsia"/>
          <w:sz w:val="24"/>
        </w:rPr>
        <w:t>中标人自签订采购合同之日起，1月内完成全部台站</w:t>
      </w:r>
      <w:proofErr w:type="gramStart"/>
      <w:r>
        <w:rPr>
          <w:rFonts w:ascii="宋体" w:hAnsi="宋体" w:hint="eastAsia"/>
          <w:sz w:val="24"/>
        </w:rPr>
        <w:t>勘</w:t>
      </w:r>
      <w:proofErr w:type="gramEnd"/>
      <w:r>
        <w:rPr>
          <w:rFonts w:ascii="宋体" w:hAnsi="宋体" w:hint="eastAsia"/>
          <w:sz w:val="24"/>
        </w:rPr>
        <w:t>选、基础设施准备及通信链路调试工作，保障甲方技术人员能够开展设备安装工作，同时为甲方技术人员提供现场技术支持服务。</w:t>
      </w:r>
    </w:p>
    <w:p w:rsidR="00D673F2" w:rsidRDefault="00D673F2" w:rsidP="00D673F2">
      <w:pPr>
        <w:pStyle w:val="22"/>
        <w:spacing w:line="360" w:lineRule="auto"/>
        <w:ind w:firstLine="480"/>
        <w:rPr>
          <w:rFonts w:ascii="宋体" w:hAnsi="宋体"/>
          <w:sz w:val="24"/>
        </w:rPr>
      </w:pPr>
      <w:r>
        <w:rPr>
          <w:rFonts w:ascii="宋体" w:hAnsi="宋体" w:hint="eastAsia"/>
          <w:sz w:val="24"/>
        </w:rPr>
        <w:t>项目预算金额：</w:t>
      </w:r>
      <w:r w:rsidR="00D0261C">
        <w:rPr>
          <w:rFonts w:ascii="宋体" w:hAnsi="宋体" w:hint="eastAsia"/>
          <w:b/>
          <w:color w:val="000000" w:themeColor="text1"/>
          <w:sz w:val="24"/>
        </w:rPr>
        <w:t>8.45</w:t>
      </w:r>
      <w:r>
        <w:rPr>
          <w:rFonts w:ascii="宋体" w:hAnsi="宋体" w:hint="eastAsia"/>
          <w:b/>
          <w:sz w:val="24"/>
        </w:rPr>
        <w:t>万元</w:t>
      </w:r>
    </w:p>
    <w:p w:rsidR="00D673F2" w:rsidRDefault="00D673F2" w:rsidP="00D673F2">
      <w:pPr>
        <w:pStyle w:val="22"/>
        <w:spacing w:line="360" w:lineRule="auto"/>
        <w:ind w:firstLine="480"/>
        <w:rPr>
          <w:rFonts w:ascii="宋体" w:hAnsi="宋体"/>
          <w:sz w:val="24"/>
        </w:rPr>
      </w:pPr>
      <w:r>
        <w:rPr>
          <w:rFonts w:ascii="宋体" w:hAnsi="宋体" w:hint="eastAsia"/>
          <w:sz w:val="24"/>
        </w:rPr>
        <w:t>说明：投标人须对本项目包含的全部设备和服务进行报价，否则将导致投标被拒绝。</w:t>
      </w:r>
    </w:p>
    <w:p w:rsidR="00A2553C" w:rsidRPr="00786766" w:rsidRDefault="00A2553C" w:rsidP="00A2553C">
      <w:pPr>
        <w:pStyle w:val="1"/>
      </w:pPr>
      <w:bookmarkStart w:id="6" w:name="_Toc57641265"/>
      <w:r w:rsidRPr="00786766">
        <w:rPr>
          <w:rFonts w:hint="eastAsia"/>
        </w:rPr>
        <w:lastRenderedPageBreak/>
        <w:t>二、</w:t>
      </w:r>
      <w:r w:rsidR="00C03BB1">
        <w:rPr>
          <w:rFonts w:hint="eastAsia"/>
        </w:rPr>
        <w:t>采购</w:t>
      </w:r>
      <w:r w:rsidR="00D45EC9" w:rsidRPr="00786766">
        <w:rPr>
          <w:rFonts w:hint="eastAsia"/>
        </w:rPr>
        <w:t>要求</w:t>
      </w:r>
      <w:bookmarkEnd w:id="6"/>
    </w:p>
    <w:p w:rsidR="00C63B5F" w:rsidRDefault="00C63B5F" w:rsidP="00C63B5F">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为满足台站功能设计指标，台站选址、供电、通信链路质量、动力环境监控、安装及运</w:t>
      </w:r>
      <w:proofErr w:type="gramStart"/>
      <w:r>
        <w:rPr>
          <w:rFonts w:asciiTheme="minorEastAsia" w:hAnsiTheme="minorEastAsia" w:cstheme="minorEastAsia" w:hint="eastAsia"/>
          <w:sz w:val="24"/>
        </w:rPr>
        <w:t>维必须</w:t>
      </w:r>
      <w:proofErr w:type="gramEnd"/>
      <w:r>
        <w:rPr>
          <w:rFonts w:asciiTheme="minorEastAsia" w:hAnsiTheme="minorEastAsia" w:cstheme="minorEastAsia" w:hint="eastAsia"/>
          <w:sz w:val="24"/>
        </w:rPr>
        <w:t>符合以下要求。</w:t>
      </w:r>
    </w:p>
    <w:p w:rsidR="00C63B5F" w:rsidRPr="00B141AD" w:rsidRDefault="00B141AD" w:rsidP="00B141AD">
      <w:pPr>
        <w:pStyle w:val="2"/>
      </w:pPr>
      <w:bookmarkStart w:id="7" w:name="_Toc57641266"/>
      <w:r>
        <w:rPr>
          <w:rFonts w:hint="eastAsia"/>
        </w:rPr>
        <w:t xml:space="preserve">2.1 </w:t>
      </w:r>
      <w:r w:rsidRPr="00B141AD">
        <w:rPr>
          <w:rFonts w:hint="eastAsia"/>
        </w:rPr>
        <w:t>总体要求</w:t>
      </w:r>
      <w:bookmarkEnd w:id="7"/>
    </w:p>
    <w:p w:rsidR="00C63B5F" w:rsidRDefault="00C63B5F" w:rsidP="00C63B5F">
      <w:pPr>
        <w:pStyle w:val="a5"/>
        <w:numPr>
          <w:ilvl w:val="0"/>
          <w:numId w:val="13"/>
        </w:numPr>
        <w:spacing w:line="360" w:lineRule="auto"/>
        <w:ind w:firstLineChars="0" w:hanging="644"/>
        <w:rPr>
          <w:rFonts w:asciiTheme="minorEastAsia" w:hAnsiTheme="minorEastAsia" w:cstheme="minorEastAsia"/>
          <w:sz w:val="24"/>
        </w:rPr>
      </w:pPr>
      <w:r>
        <w:rPr>
          <w:rFonts w:asciiTheme="minorEastAsia" w:hAnsiTheme="minorEastAsia" w:cstheme="minorEastAsia" w:hint="eastAsia"/>
          <w:sz w:val="24"/>
        </w:rPr>
        <w:t>系统延时（各台站到数据中心）不大于1s。</w:t>
      </w:r>
    </w:p>
    <w:p w:rsidR="00C63B5F" w:rsidRDefault="00F870E1" w:rsidP="00C63B5F">
      <w:pPr>
        <w:pStyle w:val="a5"/>
        <w:numPr>
          <w:ilvl w:val="0"/>
          <w:numId w:val="13"/>
        </w:numPr>
        <w:spacing w:line="360" w:lineRule="auto"/>
        <w:ind w:firstLineChars="0" w:hanging="644"/>
        <w:rPr>
          <w:rFonts w:asciiTheme="minorEastAsia" w:hAnsiTheme="minorEastAsia" w:cstheme="minorEastAsia"/>
          <w:sz w:val="24"/>
        </w:rPr>
      </w:pPr>
      <w:r>
        <w:rPr>
          <w:rFonts w:asciiTheme="minorEastAsia" w:hAnsiTheme="minorEastAsia" w:cstheme="minorEastAsia" w:hint="eastAsia"/>
          <w:sz w:val="24"/>
        </w:rPr>
        <w:t>运维期</w:t>
      </w:r>
      <w:r w:rsidR="00C63B5F">
        <w:rPr>
          <w:rFonts w:asciiTheme="minorEastAsia" w:hAnsiTheme="minorEastAsia" w:cstheme="minorEastAsia" w:hint="eastAsia"/>
          <w:sz w:val="24"/>
        </w:rPr>
        <w:t>整体运行率不低于95%。</w:t>
      </w:r>
    </w:p>
    <w:p w:rsidR="00C63B5F" w:rsidRDefault="00D0261C" w:rsidP="00C63B5F">
      <w:pPr>
        <w:pStyle w:val="a5"/>
        <w:numPr>
          <w:ilvl w:val="0"/>
          <w:numId w:val="13"/>
        </w:numPr>
        <w:spacing w:line="360" w:lineRule="auto"/>
        <w:ind w:firstLineChars="0" w:hanging="644"/>
        <w:rPr>
          <w:rFonts w:asciiTheme="minorEastAsia" w:hAnsiTheme="minorEastAsia" w:cstheme="minorEastAsia"/>
          <w:sz w:val="24"/>
        </w:rPr>
      </w:pPr>
      <w:r>
        <w:rPr>
          <w:rFonts w:asciiTheme="minorEastAsia" w:hAnsiTheme="minorEastAsia" w:cstheme="minorEastAsia" w:hint="eastAsia"/>
          <w:sz w:val="24"/>
        </w:rPr>
        <w:t>7</w:t>
      </w:r>
      <w:r w:rsidR="00C63B5F">
        <w:rPr>
          <w:rFonts w:asciiTheme="minorEastAsia" w:hAnsiTheme="minorEastAsia" w:cstheme="minorEastAsia" w:hint="eastAsia"/>
          <w:sz w:val="24"/>
        </w:rPr>
        <w:t>个月运维期满后，中标人应具备继续提供至少5年运维服务能力。</w:t>
      </w:r>
    </w:p>
    <w:p w:rsidR="00C63B5F" w:rsidRPr="00B141AD" w:rsidRDefault="00B141AD" w:rsidP="00B141AD">
      <w:pPr>
        <w:pStyle w:val="2"/>
      </w:pPr>
      <w:bookmarkStart w:id="8" w:name="_Toc57641267"/>
      <w:r>
        <w:rPr>
          <w:rFonts w:hint="eastAsia"/>
        </w:rPr>
        <w:t xml:space="preserve">2.2 </w:t>
      </w:r>
      <w:r w:rsidR="00C63B5F" w:rsidRPr="00B141AD">
        <w:rPr>
          <w:rFonts w:hint="eastAsia"/>
        </w:rPr>
        <w:t>台站选址要求</w:t>
      </w:r>
      <w:bookmarkEnd w:id="8"/>
    </w:p>
    <w:p w:rsidR="00FF2900" w:rsidRPr="007D5584" w:rsidRDefault="00903E79" w:rsidP="007D5584">
      <w:pPr>
        <w:pStyle w:val="a5"/>
        <w:numPr>
          <w:ilvl w:val="0"/>
          <w:numId w:val="14"/>
        </w:numPr>
        <w:spacing w:line="360" w:lineRule="auto"/>
        <w:ind w:left="0" w:firstLineChars="0" w:firstLine="0"/>
        <w:rPr>
          <w:rFonts w:asciiTheme="minorEastAsia" w:hAnsiTheme="minorEastAsia" w:cstheme="minorEastAsia"/>
          <w:color w:val="000000" w:themeColor="text1"/>
          <w:sz w:val="24"/>
          <w:szCs w:val="24"/>
        </w:rPr>
      </w:pPr>
      <w:r w:rsidRPr="007D5584">
        <w:rPr>
          <w:rFonts w:asciiTheme="minorEastAsia" w:hAnsiTheme="minorEastAsia" w:cstheme="minorEastAsia" w:hint="eastAsia"/>
          <w:color w:val="000000" w:themeColor="text1"/>
          <w:sz w:val="24"/>
          <w:szCs w:val="24"/>
        </w:rPr>
        <w:t>现</w:t>
      </w:r>
      <w:r w:rsidR="0012427E" w:rsidRPr="007D5584">
        <w:rPr>
          <w:rFonts w:asciiTheme="minorEastAsia" w:hAnsiTheme="minorEastAsia" w:cstheme="minorEastAsia" w:hint="eastAsia"/>
          <w:color w:val="000000" w:themeColor="text1"/>
          <w:sz w:val="24"/>
          <w:szCs w:val="24"/>
        </w:rPr>
        <w:t>50个一般站</w:t>
      </w:r>
      <w:r w:rsidRPr="007D5584">
        <w:rPr>
          <w:rFonts w:asciiTheme="minorEastAsia" w:hAnsiTheme="minorEastAsia" w:cstheme="minorEastAsia" w:hint="eastAsia"/>
          <w:color w:val="000000" w:themeColor="text1"/>
          <w:sz w:val="24"/>
          <w:szCs w:val="24"/>
        </w:rPr>
        <w:t>已搬迁到中国铁塔</w:t>
      </w:r>
      <w:r w:rsidR="0012427E" w:rsidRPr="007D5584">
        <w:rPr>
          <w:rFonts w:asciiTheme="minorEastAsia" w:hAnsiTheme="minorEastAsia" w:cstheme="minorEastAsia" w:hint="eastAsia"/>
          <w:color w:val="000000" w:themeColor="text1"/>
          <w:sz w:val="24"/>
          <w:szCs w:val="24"/>
        </w:rPr>
        <w:t>提供的</w:t>
      </w:r>
      <w:r w:rsidRPr="007D5584">
        <w:rPr>
          <w:rFonts w:asciiTheme="minorEastAsia" w:hAnsiTheme="minorEastAsia" w:cstheme="minorEastAsia" w:hint="eastAsia"/>
          <w:color w:val="000000" w:themeColor="text1"/>
          <w:sz w:val="24"/>
          <w:szCs w:val="24"/>
        </w:rPr>
        <w:t>站址内，</w:t>
      </w:r>
      <w:r w:rsidR="00D6024C" w:rsidRPr="007D5584">
        <w:rPr>
          <w:rFonts w:asciiTheme="minorEastAsia" w:hAnsiTheme="minorEastAsia" w:cstheme="minorEastAsia" w:hint="eastAsia"/>
          <w:color w:val="000000" w:themeColor="text1"/>
          <w:sz w:val="24"/>
          <w:szCs w:val="24"/>
        </w:rPr>
        <w:t>若</w:t>
      </w:r>
      <w:r w:rsidR="0012427E" w:rsidRPr="007D5584">
        <w:rPr>
          <w:rFonts w:asciiTheme="minorEastAsia" w:hAnsiTheme="minorEastAsia" w:cstheme="minorEastAsia" w:hint="eastAsia"/>
          <w:color w:val="000000" w:themeColor="text1"/>
          <w:sz w:val="24"/>
          <w:szCs w:val="24"/>
        </w:rPr>
        <w:t>其他</w:t>
      </w:r>
      <w:r w:rsidRPr="007D5584">
        <w:rPr>
          <w:rFonts w:asciiTheme="minorEastAsia" w:hAnsiTheme="minorEastAsia" w:cstheme="minorEastAsia" w:hint="eastAsia"/>
          <w:color w:val="000000" w:themeColor="text1"/>
          <w:sz w:val="24"/>
          <w:szCs w:val="24"/>
        </w:rPr>
        <w:t>单位</w:t>
      </w:r>
      <w:r w:rsidR="00D760A4" w:rsidRPr="007D5584">
        <w:rPr>
          <w:rFonts w:asciiTheme="minorEastAsia" w:hAnsiTheme="minorEastAsia" w:cstheme="minorEastAsia" w:hint="eastAsia"/>
          <w:color w:val="000000" w:themeColor="text1"/>
          <w:sz w:val="24"/>
          <w:szCs w:val="24"/>
        </w:rPr>
        <w:t>在</w:t>
      </w:r>
      <w:r w:rsidR="00046E85" w:rsidRPr="007D5584">
        <w:rPr>
          <w:rFonts w:asciiTheme="minorEastAsia" w:hAnsiTheme="minorEastAsia" w:cstheme="minorEastAsia" w:hint="eastAsia"/>
          <w:color w:val="000000" w:themeColor="text1"/>
          <w:sz w:val="24"/>
          <w:szCs w:val="24"/>
        </w:rPr>
        <w:t>本次</w:t>
      </w:r>
      <w:r w:rsidR="00C03BB1">
        <w:rPr>
          <w:rFonts w:asciiTheme="minorEastAsia" w:hAnsiTheme="minorEastAsia" w:cstheme="minorEastAsia" w:hint="eastAsia"/>
          <w:color w:val="000000" w:themeColor="text1"/>
          <w:sz w:val="24"/>
          <w:szCs w:val="24"/>
        </w:rPr>
        <w:t>采购</w:t>
      </w:r>
      <w:r w:rsidR="00ED7278">
        <w:rPr>
          <w:rFonts w:asciiTheme="minorEastAsia" w:hAnsiTheme="minorEastAsia" w:cstheme="minorEastAsia" w:hint="eastAsia"/>
          <w:color w:val="000000" w:themeColor="text1"/>
          <w:sz w:val="24"/>
          <w:szCs w:val="24"/>
        </w:rPr>
        <w:t>流程</w:t>
      </w:r>
      <w:r w:rsidRPr="007D5584">
        <w:rPr>
          <w:rFonts w:asciiTheme="minorEastAsia" w:hAnsiTheme="minorEastAsia" w:cstheme="minorEastAsia" w:hint="eastAsia"/>
          <w:color w:val="000000" w:themeColor="text1"/>
          <w:sz w:val="24"/>
          <w:szCs w:val="24"/>
        </w:rPr>
        <w:t>中标，</w:t>
      </w:r>
      <w:r w:rsidR="00046E85" w:rsidRPr="007D5584">
        <w:rPr>
          <w:rFonts w:asciiTheme="minorEastAsia" w:hAnsiTheme="minorEastAsia" w:cstheme="minorEastAsia" w:hint="eastAsia"/>
          <w:color w:val="000000" w:themeColor="text1"/>
          <w:sz w:val="24"/>
          <w:szCs w:val="24"/>
        </w:rPr>
        <w:t>则在后续的合同维护周期内，</w:t>
      </w:r>
      <w:r w:rsidR="00ED7278">
        <w:rPr>
          <w:rFonts w:asciiTheme="minorEastAsia" w:hAnsiTheme="minorEastAsia" w:cstheme="minorEastAsia" w:hint="eastAsia"/>
          <w:color w:val="000000" w:themeColor="text1"/>
          <w:sz w:val="24"/>
          <w:szCs w:val="24"/>
        </w:rPr>
        <w:t>可选择现址</w:t>
      </w:r>
      <w:r w:rsidR="00046E85" w:rsidRPr="007D5584">
        <w:rPr>
          <w:rFonts w:asciiTheme="minorEastAsia" w:hAnsiTheme="minorEastAsia" w:cstheme="minorEastAsia" w:hint="eastAsia"/>
          <w:color w:val="000000" w:themeColor="text1"/>
          <w:sz w:val="24"/>
          <w:szCs w:val="24"/>
        </w:rPr>
        <w:t>向中国铁塔四川分公司提供基础服务费用</w:t>
      </w:r>
      <w:r w:rsidR="00D6024C" w:rsidRPr="007D5584">
        <w:rPr>
          <w:rFonts w:asciiTheme="minorEastAsia" w:hAnsiTheme="minorEastAsia" w:cstheme="minorEastAsia" w:hint="eastAsia"/>
          <w:color w:val="000000" w:themeColor="text1"/>
          <w:sz w:val="24"/>
          <w:szCs w:val="24"/>
        </w:rPr>
        <w:t>，或者按照全省统筹规划，统一部署的台站布局要求，投标人可在台</w:t>
      </w:r>
      <w:proofErr w:type="gramStart"/>
      <w:r w:rsidR="00D6024C" w:rsidRPr="007D5584">
        <w:rPr>
          <w:rFonts w:asciiTheme="minorEastAsia" w:hAnsiTheme="minorEastAsia" w:cstheme="minorEastAsia" w:hint="eastAsia"/>
          <w:color w:val="000000" w:themeColor="text1"/>
          <w:sz w:val="24"/>
          <w:szCs w:val="24"/>
        </w:rPr>
        <w:t>址</w:t>
      </w:r>
      <w:proofErr w:type="gramEnd"/>
      <w:r w:rsidR="00D6024C" w:rsidRPr="007D5584">
        <w:rPr>
          <w:rFonts w:asciiTheme="minorEastAsia" w:hAnsiTheme="minorEastAsia" w:cstheme="minorEastAsia" w:hint="eastAsia"/>
          <w:color w:val="000000" w:themeColor="text1"/>
          <w:sz w:val="24"/>
          <w:szCs w:val="24"/>
        </w:rPr>
        <w:t>选址区域中心点半径5km范围内择优选取政府、学校、气象站或通信运营商既有场地，所</w:t>
      </w:r>
      <w:proofErr w:type="gramStart"/>
      <w:r w:rsidR="00D6024C" w:rsidRPr="007D5584">
        <w:rPr>
          <w:rFonts w:asciiTheme="minorEastAsia" w:hAnsiTheme="minorEastAsia" w:cstheme="minorEastAsia" w:hint="eastAsia"/>
          <w:color w:val="000000" w:themeColor="text1"/>
          <w:sz w:val="24"/>
          <w:szCs w:val="24"/>
        </w:rPr>
        <w:t>选点位</w:t>
      </w:r>
      <w:proofErr w:type="gramEnd"/>
      <w:r w:rsidR="00D6024C" w:rsidRPr="007D5584">
        <w:rPr>
          <w:rFonts w:asciiTheme="minorEastAsia" w:hAnsiTheme="minorEastAsia" w:cstheme="minorEastAsia" w:hint="eastAsia"/>
          <w:color w:val="000000" w:themeColor="text1"/>
          <w:sz w:val="24"/>
          <w:szCs w:val="24"/>
        </w:rPr>
        <w:t>宜大致均匀分布，经投标人自行协商许可后作为观测场址。</w:t>
      </w:r>
      <w:r w:rsidR="00ED7278">
        <w:rPr>
          <w:rFonts w:asciiTheme="minorEastAsia" w:hAnsiTheme="minorEastAsia" w:cstheme="minorEastAsia" w:hint="eastAsia"/>
          <w:color w:val="000000" w:themeColor="text1"/>
          <w:sz w:val="24"/>
          <w:szCs w:val="24"/>
        </w:rPr>
        <w:t>现有50个</w:t>
      </w:r>
      <w:r w:rsidR="00FF2900" w:rsidRPr="007D5584">
        <w:rPr>
          <w:rFonts w:asciiTheme="minorEastAsia" w:hAnsiTheme="minorEastAsia" w:cstheme="minorEastAsia" w:hint="eastAsia"/>
          <w:color w:val="000000" w:themeColor="text1"/>
          <w:sz w:val="24"/>
          <w:szCs w:val="24"/>
        </w:rPr>
        <w:t>台站信息表如下：</w:t>
      </w:r>
    </w:p>
    <w:tbl>
      <w:tblPr>
        <w:tblStyle w:val="af"/>
        <w:tblW w:w="10069" w:type="dxa"/>
        <w:jc w:val="center"/>
        <w:tblInd w:w="-735" w:type="dxa"/>
        <w:tblLayout w:type="fixed"/>
        <w:tblLook w:val="04A0" w:firstRow="1" w:lastRow="0" w:firstColumn="1" w:lastColumn="0" w:noHBand="0" w:noVBand="1"/>
      </w:tblPr>
      <w:tblGrid>
        <w:gridCol w:w="740"/>
        <w:gridCol w:w="1702"/>
        <w:gridCol w:w="1248"/>
        <w:gridCol w:w="2721"/>
        <w:gridCol w:w="1248"/>
        <w:gridCol w:w="2410"/>
      </w:tblGrid>
      <w:tr w:rsidR="003676F3" w:rsidRPr="000765BD" w:rsidTr="007D5584">
        <w:trPr>
          <w:trHeight w:val="300"/>
          <w:jc w:val="center"/>
        </w:trPr>
        <w:tc>
          <w:tcPr>
            <w:tcW w:w="740" w:type="dxa"/>
            <w:hideMark/>
          </w:tcPr>
          <w:p w:rsidR="003676F3" w:rsidRPr="000765BD" w:rsidRDefault="003676F3" w:rsidP="007D5584">
            <w:pPr>
              <w:widowControl/>
              <w:jc w:val="center"/>
              <w:rPr>
                <w:rFonts w:ascii="黑体" w:eastAsia="黑体" w:hAnsi="黑体" w:cs="宋体"/>
                <w:b/>
                <w:bCs/>
                <w:sz w:val="24"/>
                <w:szCs w:val="24"/>
              </w:rPr>
            </w:pPr>
            <w:r w:rsidRPr="000765BD">
              <w:rPr>
                <w:rFonts w:ascii="黑体" w:eastAsia="黑体" w:hAnsi="黑体" w:cs="宋体" w:hint="eastAsia"/>
                <w:b/>
                <w:bCs/>
                <w:sz w:val="24"/>
                <w:szCs w:val="24"/>
              </w:rPr>
              <w:t>序号</w:t>
            </w:r>
          </w:p>
        </w:tc>
        <w:tc>
          <w:tcPr>
            <w:tcW w:w="1702" w:type="dxa"/>
            <w:hideMark/>
          </w:tcPr>
          <w:p w:rsidR="003676F3" w:rsidRPr="000765BD" w:rsidRDefault="003676F3" w:rsidP="007D5584">
            <w:pPr>
              <w:widowControl/>
              <w:jc w:val="center"/>
              <w:rPr>
                <w:rFonts w:ascii="黑体" w:eastAsia="黑体" w:hAnsi="黑体" w:cs="宋体"/>
                <w:b/>
                <w:bCs/>
                <w:sz w:val="24"/>
                <w:szCs w:val="24"/>
              </w:rPr>
            </w:pPr>
            <w:r w:rsidRPr="000765BD">
              <w:rPr>
                <w:rFonts w:ascii="黑体" w:eastAsia="黑体" w:hAnsi="黑体" w:cs="宋体" w:hint="eastAsia"/>
                <w:b/>
                <w:bCs/>
                <w:sz w:val="24"/>
                <w:szCs w:val="24"/>
              </w:rPr>
              <w:t>台站代码</w:t>
            </w:r>
          </w:p>
        </w:tc>
        <w:tc>
          <w:tcPr>
            <w:tcW w:w="1248" w:type="dxa"/>
            <w:hideMark/>
          </w:tcPr>
          <w:p w:rsidR="003676F3" w:rsidRPr="000765BD" w:rsidRDefault="003676F3" w:rsidP="007D5584">
            <w:pPr>
              <w:widowControl/>
              <w:jc w:val="center"/>
              <w:rPr>
                <w:rFonts w:ascii="黑体" w:eastAsia="黑体" w:hAnsi="黑体" w:cs="宋体"/>
                <w:b/>
                <w:bCs/>
                <w:sz w:val="24"/>
                <w:szCs w:val="24"/>
              </w:rPr>
            </w:pPr>
            <w:r w:rsidRPr="000765BD">
              <w:rPr>
                <w:rFonts w:ascii="黑体" w:eastAsia="黑体" w:hAnsi="黑体" w:cs="宋体" w:hint="eastAsia"/>
                <w:b/>
                <w:bCs/>
                <w:sz w:val="24"/>
                <w:szCs w:val="24"/>
              </w:rPr>
              <w:t>台站名称</w:t>
            </w:r>
          </w:p>
        </w:tc>
        <w:tc>
          <w:tcPr>
            <w:tcW w:w="2721" w:type="dxa"/>
            <w:hideMark/>
          </w:tcPr>
          <w:p w:rsidR="003676F3" w:rsidRPr="000765BD" w:rsidRDefault="003676F3" w:rsidP="007D5584">
            <w:pPr>
              <w:widowControl/>
              <w:jc w:val="center"/>
              <w:rPr>
                <w:rFonts w:ascii="黑体" w:eastAsia="黑体" w:hAnsi="黑体" w:cs="宋体"/>
                <w:b/>
                <w:bCs/>
                <w:sz w:val="24"/>
                <w:szCs w:val="24"/>
              </w:rPr>
            </w:pPr>
            <w:r w:rsidRPr="000765BD">
              <w:rPr>
                <w:rFonts w:ascii="黑体" w:eastAsia="黑体" w:hAnsi="黑体" w:cs="宋体" w:hint="eastAsia"/>
                <w:b/>
                <w:bCs/>
                <w:sz w:val="24"/>
                <w:szCs w:val="24"/>
              </w:rPr>
              <w:t>搬入对应铁塔名称</w:t>
            </w:r>
          </w:p>
        </w:tc>
        <w:tc>
          <w:tcPr>
            <w:tcW w:w="1248" w:type="dxa"/>
            <w:hideMark/>
          </w:tcPr>
          <w:p w:rsidR="003676F3" w:rsidRPr="000765BD" w:rsidRDefault="003676F3" w:rsidP="007D5584">
            <w:pPr>
              <w:widowControl/>
              <w:jc w:val="center"/>
              <w:rPr>
                <w:rFonts w:ascii="黑体" w:eastAsia="黑体" w:hAnsi="黑体" w:cs="宋体"/>
                <w:b/>
                <w:bCs/>
                <w:sz w:val="24"/>
                <w:szCs w:val="24"/>
              </w:rPr>
            </w:pPr>
            <w:proofErr w:type="gramStart"/>
            <w:r w:rsidRPr="000765BD">
              <w:rPr>
                <w:rFonts w:ascii="黑体" w:eastAsia="黑体" w:hAnsi="黑体" w:cs="宋体" w:hint="eastAsia"/>
                <w:b/>
                <w:bCs/>
                <w:sz w:val="24"/>
                <w:szCs w:val="24"/>
              </w:rPr>
              <w:t>动环厂家</w:t>
            </w:r>
            <w:proofErr w:type="gramEnd"/>
          </w:p>
        </w:tc>
        <w:tc>
          <w:tcPr>
            <w:tcW w:w="2410" w:type="dxa"/>
            <w:hideMark/>
          </w:tcPr>
          <w:p w:rsidR="003676F3" w:rsidRPr="000765BD" w:rsidRDefault="003676F3" w:rsidP="007D5584">
            <w:pPr>
              <w:widowControl/>
              <w:jc w:val="center"/>
              <w:rPr>
                <w:rFonts w:ascii="黑体" w:eastAsia="黑体" w:hAnsi="黑体" w:cs="宋体"/>
                <w:b/>
                <w:bCs/>
                <w:sz w:val="24"/>
                <w:szCs w:val="24"/>
              </w:rPr>
            </w:pPr>
            <w:r w:rsidRPr="000765BD">
              <w:rPr>
                <w:rFonts w:ascii="黑体" w:eastAsia="黑体" w:hAnsi="黑体" w:cs="宋体" w:hint="eastAsia"/>
                <w:b/>
                <w:bCs/>
                <w:sz w:val="24"/>
                <w:szCs w:val="24"/>
              </w:rPr>
              <w:t>铁塔站址编码</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1</w:t>
            </w:r>
          </w:p>
        </w:tc>
        <w:tc>
          <w:tcPr>
            <w:tcW w:w="1702" w:type="dxa"/>
            <w:hideMark/>
          </w:tcPr>
          <w:p w:rsidR="003676F3" w:rsidRPr="000765BD" w:rsidRDefault="003676F3" w:rsidP="007D5584">
            <w:pPr>
              <w:widowControl/>
              <w:jc w:val="center"/>
              <w:rPr>
                <w:rFonts w:ascii="宋体" w:hAnsi="宋体" w:cs="宋体"/>
                <w:sz w:val="24"/>
                <w:szCs w:val="24"/>
              </w:rPr>
            </w:pPr>
            <w:proofErr w:type="gramStart"/>
            <w:r w:rsidRPr="000765BD">
              <w:rPr>
                <w:rFonts w:ascii="宋体" w:hAnsi="宋体" w:cs="宋体" w:hint="eastAsia"/>
                <w:sz w:val="24"/>
                <w:szCs w:val="24"/>
              </w:rPr>
              <w:t>喜德且托</w:t>
            </w:r>
            <w:proofErr w:type="gramEnd"/>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W3201</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喜德</w:t>
            </w:r>
            <w:proofErr w:type="gramStart"/>
            <w:r w:rsidRPr="000765BD">
              <w:rPr>
                <w:rFonts w:ascii="宋体" w:hAnsi="宋体" w:cs="宋体" w:hint="eastAsia"/>
                <w:sz w:val="22"/>
              </w:rPr>
              <w:t>火觉莫</w:t>
            </w:r>
            <w:proofErr w:type="gramEnd"/>
            <w:r w:rsidRPr="000765BD">
              <w:rPr>
                <w:rFonts w:ascii="宋体" w:hAnsi="宋体" w:cs="宋体" w:hint="eastAsia"/>
                <w:sz w:val="22"/>
              </w:rPr>
              <w:t>铁塔</w:t>
            </w:r>
          </w:p>
        </w:tc>
        <w:tc>
          <w:tcPr>
            <w:tcW w:w="1248" w:type="dxa"/>
            <w:hideMark/>
          </w:tcPr>
          <w:p w:rsidR="003676F3" w:rsidRPr="000765BD" w:rsidRDefault="003676F3" w:rsidP="007D5584">
            <w:pPr>
              <w:widowControl/>
              <w:jc w:val="center"/>
              <w:rPr>
                <w:rFonts w:ascii="宋体" w:hAnsi="宋体" w:cs="宋体"/>
                <w:color w:val="000000"/>
                <w:sz w:val="24"/>
                <w:szCs w:val="24"/>
              </w:rPr>
            </w:pPr>
            <w:r w:rsidRPr="000765BD">
              <w:rPr>
                <w:rFonts w:ascii="宋体" w:hAnsi="宋体" w:cs="宋体" w:hint="eastAsia"/>
                <w:color w:val="000000"/>
                <w:sz w:val="24"/>
                <w:szCs w:val="24"/>
              </w:rPr>
              <w:t>广州</w:t>
            </w:r>
            <w:proofErr w:type="gramStart"/>
            <w:r w:rsidRPr="000765BD">
              <w:rPr>
                <w:rFonts w:ascii="宋体" w:hAnsi="宋体" w:cs="宋体" w:hint="eastAsia"/>
                <w:color w:val="000000"/>
                <w:sz w:val="24"/>
                <w:szCs w:val="24"/>
              </w:rPr>
              <w:t>邦</w:t>
            </w:r>
            <w:proofErr w:type="gramEnd"/>
            <w:r w:rsidRPr="000765BD">
              <w:rPr>
                <w:rFonts w:ascii="宋体" w:hAnsi="宋体" w:cs="宋体" w:hint="eastAsia"/>
                <w:color w:val="000000"/>
                <w:sz w:val="24"/>
                <w:szCs w:val="24"/>
              </w:rPr>
              <w:t>讯</w:t>
            </w:r>
          </w:p>
        </w:tc>
        <w:tc>
          <w:tcPr>
            <w:tcW w:w="2410" w:type="dxa"/>
            <w:hideMark/>
          </w:tcPr>
          <w:p w:rsidR="003676F3" w:rsidRPr="000765BD" w:rsidRDefault="003676F3" w:rsidP="007D5584">
            <w:pPr>
              <w:widowControl/>
              <w:jc w:val="center"/>
              <w:rPr>
                <w:rFonts w:ascii="宋体" w:hAnsi="宋体" w:cs="宋体"/>
                <w:color w:val="000000"/>
                <w:sz w:val="24"/>
                <w:szCs w:val="24"/>
              </w:rPr>
            </w:pPr>
            <w:r w:rsidRPr="000765BD">
              <w:rPr>
                <w:rFonts w:ascii="宋体" w:hAnsi="宋体" w:cs="宋体" w:hint="eastAsia"/>
                <w:color w:val="000000"/>
                <w:sz w:val="24"/>
                <w:szCs w:val="24"/>
              </w:rPr>
              <w:t>51343201000025</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2</w:t>
            </w:r>
          </w:p>
        </w:tc>
        <w:tc>
          <w:tcPr>
            <w:tcW w:w="1702" w:type="dxa"/>
            <w:hideMark/>
          </w:tcPr>
          <w:p w:rsidR="003676F3" w:rsidRPr="000765BD" w:rsidRDefault="003676F3" w:rsidP="007D5584">
            <w:pPr>
              <w:widowControl/>
              <w:jc w:val="center"/>
              <w:rPr>
                <w:rFonts w:ascii="宋体" w:hAnsi="宋体" w:cs="宋体"/>
                <w:sz w:val="24"/>
                <w:szCs w:val="24"/>
              </w:rPr>
            </w:pPr>
            <w:proofErr w:type="gramStart"/>
            <w:r w:rsidRPr="000765BD">
              <w:rPr>
                <w:rFonts w:ascii="宋体" w:hAnsi="宋体" w:cs="宋体" w:hint="eastAsia"/>
                <w:sz w:val="24"/>
                <w:szCs w:val="24"/>
              </w:rPr>
              <w:t>喜德登相荣</w:t>
            </w:r>
            <w:proofErr w:type="gramEnd"/>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W3202</w:t>
            </w:r>
          </w:p>
        </w:tc>
        <w:tc>
          <w:tcPr>
            <w:tcW w:w="2721" w:type="dxa"/>
            <w:hideMark/>
          </w:tcPr>
          <w:p w:rsidR="003676F3" w:rsidRPr="000765BD" w:rsidRDefault="003676F3" w:rsidP="007D5584">
            <w:pPr>
              <w:widowControl/>
              <w:jc w:val="center"/>
              <w:rPr>
                <w:rFonts w:ascii="宋体" w:hAnsi="宋体" w:cs="宋体"/>
                <w:sz w:val="22"/>
              </w:rPr>
            </w:pPr>
            <w:proofErr w:type="gramStart"/>
            <w:r w:rsidRPr="000765BD">
              <w:rPr>
                <w:rFonts w:ascii="宋体" w:hAnsi="宋体" w:cs="宋体" w:hint="eastAsia"/>
                <w:sz w:val="22"/>
              </w:rPr>
              <w:t>喜德登相荣</w:t>
            </w:r>
            <w:proofErr w:type="gramEnd"/>
            <w:r w:rsidRPr="000765BD">
              <w:rPr>
                <w:rFonts w:ascii="宋体" w:hAnsi="宋体" w:cs="宋体" w:hint="eastAsia"/>
                <w:sz w:val="22"/>
              </w:rPr>
              <w:t>c网铁塔</w:t>
            </w:r>
          </w:p>
        </w:tc>
        <w:tc>
          <w:tcPr>
            <w:tcW w:w="1248" w:type="dxa"/>
            <w:hideMark/>
          </w:tcPr>
          <w:p w:rsidR="003676F3" w:rsidRPr="000765BD" w:rsidRDefault="003676F3" w:rsidP="007D5584">
            <w:pPr>
              <w:widowControl/>
              <w:jc w:val="center"/>
              <w:rPr>
                <w:rFonts w:ascii="宋体" w:hAnsi="宋体" w:cs="宋体"/>
                <w:sz w:val="24"/>
                <w:szCs w:val="24"/>
              </w:rPr>
            </w:pPr>
            <w:proofErr w:type="gramStart"/>
            <w:r w:rsidRPr="000765BD">
              <w:rPr>
                <w:rFonts w:ascii="宋体" w:hAnsi="宋体" w:cs="宋体" w:hint="eastAsia"/>
                <w:sz w:val="24"/>
                <w:szCs w:val="24"/>
              </w:rPr>
              <w:t>中兴力</w:t>
            </w:r>
            <w:proofErr w:type="gramEnd"/>
            <w:r w:rsidRPr="000765BD">
              <w:rPr>
                <w:rFonts w:ascii="宋体" w:hAnsi="宋体" w:cs="宋体" w:hint="eastAsia"/>
                <w:sz w:val="24"/>
                <w:szCs w:val="24"/>
              </w:rPr>
              <w:t>维</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513432908000000083</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3</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喜德光明</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W3203</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凉山喜德新联铁塔</w:t>
            </w:r>
          </w:p>
        </w:tc>
        <w:tc>
          <w:tcPr>
            <w:tcW w:w="1248" w:type="dxa"/>
            <w:noWrap/>
            <w:hideMark/>
          </w:tcPr>
          <w:p w:rsidR="003676F3" w:rsidRPr="000765BD" w:rsidRDefault="003676F3" w:rsidP="007D5584">
            <w:pPr>
              <w:widowControl/>
              <w:jc w:val="center"/>
              <w:rPr>
                <w:rFonts w:ascii="宋体" w:hAnsi="宋体" w:cs="宋体"/>
                <w:color w:val="000000"/>
                <w:sz w:val="22"/>
              </w:rPr>
            </w:pPr>
            <w:proofErr w:type="gramStart"/>
            <w:r w:rsidRPr="000765BD">
              <w:rPr>
                <w:rFonts w:ascii="宋体" w:hAnsi="宋体" w:cs="宋体" w:hint="eastAsia"/>
                <w:color w:val="000000"/>
                <w:sz w:val="22"/>
              </w:rPr>
              <w:t>中兴力</w:t>
            </w:r>
            <w:proofErr w:type="gramEnd"/>
            <w:r w:rsidRPr="000765BD">
              <w:rPr>
                <w:rFonts w:ascii="宋体" w:hAnsi="宋体" w:cs="宋体" w:hint="eastAsia"/>
                <w:color w:val="000000"/>
                <w:sz w:val="22"/>
              </w:rPr>
              <w:t>维</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513432908000000001</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4</w:t>
            </w:r>
          </w:p>
        </w:tc>
        <w:tc>
          <w:tcPr>
            <w:tcW w:w="1702" w:type="dxa"/>
            <w:hideMark/>
          </w:tcPr>
          <w:p w:rsidR="003676F3" w:rsidRPr="000765BD" w:rsidRDefault="003676F3" w:rsidP="007D5584">
            <w:pPr>
              <w:widowControl/>
              <w:jc w:val="center"/>
              <w:rPr>
                <w:rFonts w:ascii="宋体" w:hAnsi="宋体" w:cs="宋体"/>
                <w:sz w:val="24"/>
                <w:szCs w:val="24"/>
              </w:rPr>
            </w:pPr>
            <w:proofErr w:type="gramStart"/>
            <w:r w:rsidRPr="000765BD">
              <w:rPr>
                <w:rFonts w:ascii="宋体" w:hAnsi="宋体" w:cs="宋体" w:hint="eastAsia"/>
                <w:sz w:val="24"/>
                <w:szCs w:val="24"/>
              </w:rPr>
              <w:t>喜德红莫</w:t>
            </w:r>
            <w:proofErr w:type="gramEnd"/>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W3204</w:t>
            </w:r>
          </w:p>
        </w:tc>
        <w:tc>
          <w:tcPr>
            <w:tcW w:w="2721" w:type="dxa"/>
            <w:hideMark/>
          </w:tcPr>
          <w:p w:rsidR="003676F3" w:rsidRPr="000765BD" w:rsidRDefault="003676F3" w:rsidP="007D5584">
            <w:pPr>
              <w:widowControl/>
              <w:jc w:val="center"/>
              <w:rPr>
                <w:rFonts w:ascii="宋体" w:hAnsi="宋体" w:cs="宋体"/>
                <w:sz w:val="22"/>
              </w:rPr>
            </w:pPr>
            <w:proofErr w:type="gramStart"/>
            <w:r w:rsidRPr="000765BD">
              <w:rPr>
                <w:rFonts w:ascii="宋体" w:hAnsi="宋体" w:cs="宋体" w:hint="eastAsia"/>
                <w:sz w:val="22"/>
              </w:rPr>
              <w:t>喜德红莫</w:t>
            </w:r>
            <w:proofErr w:type="gramEnd"/>
            <w:r w:rsidRPr="000765BD">
              <w:rPr>
                <w:rFonts w:ascii="宋体" w:hAnsi="宋体" w:cs="宋体" w:hint="eastAsia"/>
                <w:sz w:val="22"/>
              </w:rPr>
              <w:t>01铁塔</w:t>
            </w:r>
          </w:p>
        </w:tc>
        <w:tc>
          <w:tcPr>
            <w:tcW w:w="1248" w:type="dxa"/>
            <w:hideMark/>
          </w:tcPr>
          <w:p w:rsidR="003676F3" w:rsidRPr="000765BD" w:rsidRDefault="003676F3" w:rsidP="007D5584">
            <w:pPr>
              <w:widowControl/>
              <w:jc w:val="center"/>
              <w:rPr>
                <w:rFonts w:ascii="宋体" w:hAnsi="宋体" w:cs="宋体"/>
                <w:sz w:val="24"/>
                <w:szCs w:val="24"/>
              </w:rPr>
            </w:pPr>
            <w:proofErr w:type="gramStart"/>
            <w:r w:rsidRPr="000765BD">
              <w:rPr>
                <w:rFonts w:ascii="宋体" w:hAnsi="宋体" w:cs="宋体" w:hint="eastAsia"/>
                <w:sz w:val="24"/>
                <w:szCs w:val="24"/>
              </w:rPr>
              <w:t>中兴力</w:t>
            </w:r>
            <w:proofErr w:type="gramEnd"/>
            <w:r w:rsidRPr="000765BD">
              <w:rPr>
                <w:rFonts w:ascii="宋体" w:hAnsi="宋体" w:cs="宋体" w:hint="eastAsia"/>
                <w:sz w:val="24"/>
                <w:szCs w:val="24"/>
              </w:rPr>
              <w:t>维</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513432908000000070</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喜德米市</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W3206</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喜德红岩村铁塔</w:t>
            </w:r>
          </w:p>
        </w:tc>
        <w:tc>
          <w:tcPr>
            <w:tcW w:w="1248" w:type="dxa"/>
            <w:hideMark/>
          </w:tcPr>
          <w:p w:rsidR="003676F3" w:rsidRPr="000765BD" w:rsidRDefault="003676F3" w:rsidP="007D5584">
            <w:pPr>
              <w:widowControl/>
              <w:jc w:val="center"/>
              <w:rPr>
                <w:rFonts w:ascii="宋体" w:hAnsi="宋体" w:cs="宋体"/>
                <w:sz w:val="24"/>
                <w:szCs w:val="24"/>
              </w:rPr>
            </w:pPr>
            <w:proofErr w:type="gramStart"/>
            <w:r w:rsidRPr="000765BD">
              <w:rPr>
                <w:rFonts w:ascii="宋体" w:hAnsi="宋体" w:cs="宋体" w:hint="eastAsia"/>
                <w:sz w:val="24"/>
                <w:szCs w:val="24"/>
              </w:rPr>
              <w:t>中兴力</w:t>
            </w:r>
            <w:proofErr w:type="gramEnd"/>
            <w:r w:rsidRPr="000765BD">
              <w:rPr>
                <w:rFonts w:ascii="宋体" w:hAnsi="宋体" w:cs="宋体" w:hint="eastAsia"/>
                <w:sz w:val="24"/>
                <w:szCs w:val="24"/>
              </w:rPr>
              <w:t>维</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513432908000000062</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6</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喜德</w:t>
            </w:r>
            <w:proofErr w:type="gramStart"/>
            <w:r w:rsidRPr="000765BD">
              <w:rPr>
                <w:rFonts w:ascii="宋体" w:hAnsi="宋体" w:cs="宋体" w:hint="eastAsia"/>
                <w:sz w:val="24"/>
                <w:szCs w:val="24"/>
              </w:rPr>
              <w:t>冕</w:t>
            </w:r>
            <w:proofErr w:type="gramEnd"/>
            <w:r w:rsidRPr="000765BD">
              <w:rPr>
                <w:rFonts w:ascii="宋体" w:hAnsi="宋体" w:cs="宋体" w:hint="eastAsia"/>
                <w:sz w:val="24"/>
                <w:szCs w:val="24"/>
              </w:rPr>
              <w:t>山</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W3207</w:t>
            </w:r>
          </w:p>
        </w:tc>
        <w:tc>
          <w:tcPr>
            <w:tcW w:w="2721" w:type="dxa"/>
            <w:hideMark/>
          </w:tcPr>
          <w:p w:rsidR="003676F3" w:rsidRPr="000765BD" w:rsidRDefault="003676F3" w:rsidP="007D5584">
            <w:pPr>
              <w:widowControl/>
              <w:jc w:val="center"/>
              <w:rPr>
                <w:rFonts w:ascii="宋体" w:hAnsi="宋体" w:cs="宋体"/>
                <w:sz w:val="22"/>
              </w:rPr>
            </w:pPr>
            <w:proofErr w:type="gramStart"/>
            <w:r w:rsidRPr="000765BD">
              <w:rPr>
                <w:rFonts w:ascii="宋体" w:hAnsi="宋体" w:cs="宋体" w:hint="eastAsia"/>
                <w:sz w:val="22"/>
              </w:rPr>
              <w:t>泸</w:t>
            </w:r>
            <w:proofErr w:type="gramEnd"/>
            <w:r w:rsidRPr="000765BD">
              <w:rPr>
                <w:rFonts w:ascii="宋体" w:hAnsi="宋体" w:cs="宋体" w:hint="eastAsia"/>
                <w:sz w:val="22"/>
              </w:rPr>
              <w:t>沽太平铁塔</w:t>
            </w:r>
          </w:p>
        </w:tc>
        <w:tc>
          <w:tcPr>
            <w:tcW w:w="1248"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广州</w:t>
            </w:r>
            <w:proofErr w:type="gramStart"/>
            <w:r w:rsidRPr="000765BD">
              <w:rPr>
                <w:rFonts w:ascii="宋体" w:hAnsi="宋体" w:cs="宋体" w:hint="eastAsia"/>
                <w:sz w:val="22"/>
              </w:rPr>
              <w:t>邦</w:t>
            </w:r>
            <w:proofErr w:type="gramEnd"/>
            <w:r w:rsidRPr="000765BD">
              <w:rPr>
                <w:rFonts w:ascii="宋体" w:hAnsi="宋体" w:cs="宋体" w:hint="eastAsia"/>
                <w:sz w:val="22"/>
              </w:rPr>
              <w:t>讯</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513433908000000301</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7</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喜德沙马拉达</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W3210</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喜德火把铁塔</w:t>
            </w:r>
          </w:p>
        </w:tc>
        <w:tc>
          <w:tcPr>
            <w:tcW w:w="1248" w:type="dxa"/>
            <w:noWrap/>
            <w:hideMark/>
          </w:tcPr>
          <w:p w:rsidR="003676F3" w:rsidRPr="000765BD" w:rsidRDefault="003676F3" w:rsidP="007D5584">
            <w:pPr>
              <w:widowControl/>
              <w:jc w:val="center"/>
              <w:rPr>
                <w:rFonts w:ascii="宋体" w:hAnsi="宋体" w:cs="宋体"/>
                <w:color w:val="000000"/>
                <w:sz w:val="22"/>
              </w:rPr>
            </w:pPr>
            <w:proofErr w:type="gramStart"/>
            <w:r w:rsidRPr="000765BD">
              <w:rPr>
                <w:rFonts w:ascii="宋体" w:hAnsi="宋体" w:cs="宋体" w:hint="eastAsia"/>
                <w:color w:val="000000"/>
                <w:sz w:val="22"/>
              </w:rPr>
              <w:t>中兴力</w:t>
            </w:r>
            <w:proofErr w:type="gramEnd"/>
            <w:r w:rsidRPr="000765BD">
              <w:rPr>
                <w:rFonts w:ascii="宋体" w:hAnsi="宋体" w:cs="宋体" w:hint="eastAsia"/>
                <w:color w:val="000000"/>
                <w:sz w:val="22"/>
              </w:rPr>
              <w:t>维</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513432908000000078</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8</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越西白果</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W3401</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越西</w:t>
            </w:r>
            <w:proofErr w:type="gramStart"/>
            <w:r w:rsidRPr="000765BD">
              <w:rPr>
                <w:rFonts w:ascii="宋体" w:hAnsi="宋体" w:cs="宋体" w:hint="eastAsia"/>
                <w:sz w:val="22"/>
              </w:rPr>
              <w:t>曙</w:t>
            </w:r>
            <w:proofErr w:type="gramEnd"/>
            <w:r w:rsidRPr="000765BD">
              <w:rPr>
                <w:rFonts w:ascii="宋体" w:hAnsi="宋体" w:cs="宋体" w:hint="eastAsia"/>
                <w:sz w:val="22"/>
              </w:rPr>
              <w:t>加铁塔</w:t>
            </w:r>
          </w:p>
        </w:tc>
        <w:tc>
          <w:tcPr>
            <w:tcW w:w="1248" w:type="dxa"/>
            <w:noWrap/>
            <w:hideMark/>
          </w:tcPr>
          <w:p w:rsidR="003676F3" w:rsidRPr="000765BD" w:rsidRDefault="003676F3" w:rsidP="007D5584">
            <w:pPr>
              <w:widowControl/>
              <w:jc w:val="center"/>
              <w:rPr>
                <w:rFonts w:ascii="宋体" w:hAnsi="宋体" w:cs="宋体"/>
                <w:color w:val="000000"/>
                <w:sz w:val="22"/>
              </w:rPr>
            </w:pPr>
            <w:proofErr w:type="gramStart"/>
            <w:r w:rsidRPr="000765BD">
              <w:rPr>
                <w:rFonts w:ascii="宋体" w:hAnsi="宋体" w:cs="宋体" w:hint="eastAsia"/>
                <w:color w:val="000000"/>
                <w:sz w:val="22"/>
              </w:rPr>
              <w:t>中兴力</w:t>
            </w:r>
            <w:proofErr w:type="gramEnd"/>
            <w:r w:rsidRPr="000765BD">
              <w:rPr>
                <w:rFonts w:ascii="宋体" w:hAnsi="宋体" w:cs="宋体" w:hint="eastAsia"/>
                <w:color w:val="000000"/>
                <w:sz w:val="22"/>
              </w:rPr>
              <w:t>维</w:t>
            </w:r>
          </w:p>
        </w:tc>
        <w:tc>
          <w:tcPr>
            <w:tcW w:w="2410" w:type="dxa"/>
            <w:hideMark/>
          </w:tcPr>
          <w:p w:rsidR="003676F3" w:rsidRPr="000765BD" w:rsidRDefault="003676F3" w:rsidP="007D5584">
            <w:pPr>
              <w:widowControl/>
              <w:jc w:val="center"/>
              <w:rPr>
                <w:rFonts w:ascii="宋体" w:hAnsi="宋体" w:cs="宋体"/>
                <w:color w:val="000000"/>
                <w:sz w:val="24"/>
                <w:szCs w:val="24"/>
              </w:rPr>
            </w:pPr>
            <w:r w:rsidRPr="000765BD">
              <w:rPr>
                <w:rFonts w:ascii="宋体" w:hAnsi="宋体" w:cs="宋体" w:hint="eastAsia"/>
                <w:color w:val="000000"/>
                <w:sz w:val="24"/>
                <w:szCs w:val="24"/>
              </w:rPr>
              <w:t>513434908000000086</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9</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越西保石</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W3402</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越西保石西吉铁塔</w:t>
            </w:r>
          </w:p>
        </w:tc>
        <w:tc>
          <w:tcPr>
            <w:tcW w:w="1248" w:type="dxa"/>
            <w:noWrap/>
            <w:hideMark/>
          </w:tcPr>
          <w:p w:rsidR="003676F3" w:rsidRPr="000765BD" w:rsidRDefault="003676F3" w:rsidP="007D5584">
            <w:pPr>
              <w:widowControl/>
              <w:jc w:val="center"/>
              <w:rPr>
                <w:rFonts w:ascii="宋体" w:hAnsi="宋体" w:cs="宋体"/>
                <w:color w:val="000000"/>
                <w:sz w:val="22"/>
              </w:rPr>
            </w:pPr>
            <w:proofErr w:type="gramStart"/>
            <w:r w:rsidRPr="000765BD">
              <w:rPr>
                <w:rFonts w:ascii="宋体" w:hAnsi="宋体" w:cs="宋体" w:hint="eastAsia"/>
                <w:color w:val="000000"/>
                <w:sz w:val="22"/>
              </w:rPr>
              <w:t>中兴力</w:t>
            </w:r>
            <w:proofErr w:type="gramEnd"/>
            <w:r w:rsidRPr="000765BD">
              <w:rPr>
                <w:rFonts w:ascii="宋体" w:hAnsi="宋体" w:cs="宋体" w:hint="eastAsia"/>
                <w:color w:val="000000"/>
                <w:sz w:val="22"/>
              </w:rPr>
              <w:t>维</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513434908000000041</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10</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越西贡莫</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W3403</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越西乐青铁塔</w:t>
            </w:r>
          </w:p>
        </w:tc>
        <w:tc>
          <w:tcPr>
            <w:tcW w:w="1248" w:type="dxa"/>
            <w:noWrap/>
            <w:hideMark/>
          </w:tcPr>
          <w:p w:rsidR="003676F3" w:rsidRPr="000765BD" w:rsidRDefault="003676F3" w:rsidP="007D5584">
            <w:pPr>
              <w:widowControl/>
              <w:jc w:val="center"/>
              <w:rPr>
                <w:rFonts w:ascii="宋体" w:hAnsi="宋体" w:cs="宋体"/>
                <w:color w:val="000000"/>
                <w:sz w:val="22"/>
              </w:rPr>
            </w:pPr>
            <w:proofErr w:type="gramStart"/>
            <w:r w:rsidRPr="000765BD">
              <w:rPr>
                <w:rFonts w:ascii="宋体" w:hAnsi="宋体" w:cs="宋体" w:hint="eastAsia"/>
                <w:color w:val="000000"/>
                <w:sz w:val="22"/>
              </w:rPr>
              <w:t>中兴力</w:t>
            </w:r>
            <w:proofErr w:type="gramEnd"/>
            <w:r w:rsidRPr="000765BD">
              <w:rPr>
                <w:rFonts w:ascii="宋体" w:hAnsi="宋体" w:cs="宋体" w:hint="eastAsia"/>
                <w:color w:val="000000"/>
                <w:sz w:val="22"/>
              </w:rPr>
              <w:t>维</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513434908000000034</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11</w:t>
            </w:r>
          </w:p>
        </w:tc>
        <w:tc>
          <w:tcPr>
            <w:tcW w:w="1702" w:type="dxa"/>
            <w:hideMark/>
          </w:tcPr>
          <w:p w:rsidR="003676F3" w:rsidRPr="000765BD" w:rsidRDefault="003676F3" w:rsidP="007D5584">
            <w:pPr>
              <w:widowControl/>
              <w:jc w:val="center"/>
              <w:rPr>
                <w:rFonts w:ascii="宋体" w:hAnsi="宋体" w:cs="宋体"/>
                <w:sz w:val="24"/>
                <w:szCs w:val="24"/>
              </w:rPr>
            </w:pPr>
            <w:proofErr w:type="gramStart"/>
            <w:r w:rsidRPr="000765BD">
              <w:rPr>
                <w:rFonts w:ascii="宋体" w:hAnsi="宋体" w:cs="宋体" w:hint="eastAsia"/>
                <w:sz w:val="24"/>
                <w:szCs w:val="24"/>
              </w:rPr>
              <w:t>越西书姑</w:t>
            </w:r>
            <w:proofErr w:type="gramEnd"/>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W3404</w:t>
            </w:r>
          </w:p>
        </w:tc>
        <w:tc>
          <w:tcPr>
            <w:tcW w:w="2721" w:type="dxa"/>
            <w:hideMark/>
          </w:tcPr>
          <w:p w:rsidR="003676F3" w:rsidRPr="000765BD" w:rsidRDefault="003676F3" w:rsidP="007D5584">
            <w:pPr>
              <w:widowControl/>
              <w:jc w:val="center"/>
              <w:rPr>
                <w:rFonts w:ascii="宋体" w:hAnsi="宋体" w:cs="宋体"/>
                <w:sz w:val="22"/>
              </w:rPr>
            </w:pPr>
            <w:proofErr w:type="gramStart"/>
            <w:r w:rsidRPr="000765BD">
              <w:rPr>
                <w:rFonts w:ascii="宋体" w:hAnsi="宋体" w:cs="宋体" w:hint="eastAsia"/>
                <w:sz w:val="22"/>
              </w:rPr>
              <w:t>越西书姑大院</w:t>
            </w:r>
            <w:proofErr w:type="gramEnd"/>
            <w:r w:rsidRPr="000765BD">
              <w:rPr>
                <w:rFonts w:ascii="宋体" w:hAnsi="宋体" w:cs="宋体" w:hint="eastAsia"/>
                <w:sz w:val="22"/>
              </w:rPr>
              <w:t>铁塔</w:t>
            </w:r>
          </w:p>
        </w:tc>
        <w:tc>
          <w:tcPr>
            <w:tcW w:w="1248" w:type="dxa"/>
            <w:noWrap/>
            <w:hideMark/>
          </w:tcPr>
          <w:p w:rsidR="003676F3" w:rsidRPr="000765BD" w:rsidRDefault="003676F3" w:rsidP="007D5584">
            <w:pPr>
              <w:widowControl/>
              <w:jc w:val="center"/>
              <w:rPr>
                <w:rFonts w:ascii="宋体" w:hAnsi="宋体" w:cs="宋体"/>
                <w:color w:val="000000"/>
                <w:sz w:val="22"/>
              </w:rPr>
            </w:pPr>
            <w:proofErr w:type="gramStart"/>
            <w:r w:rsidRPr="000765BD">
              <w:rPr>
                <w:rFonts w:ascii="宋体" w:hAnsi="宋体" w:cs="宋体" w:hint="eastAsia"/>
                <w:color w:val="000000"/>
                <w:sz w:val="22"/>
              </w:rPr>
              <w:t>中兴力</w:t>
            </w:r>
            <w:proofErr w:type="gramEnd"/>
            <w:r w:rsidRPr="000765BD">
              <w:rPr>
                <w:rFonts w:ascii="宋体" w:hAnsi="宋体" w:cs="宋体" w:hint="eastAsia"/>
                <w:color w:val="000000"/>
                <w:sz w:val="22"/>
              </w:rPr>
              <w:t>维</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51343400000031</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12</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越</w:t>
            </w:r>
            <w:proofErr w:type="gramStart"/>
            <w:r w:rsidRPr="000765BD">
              <w:rPr>
                <w:rFonts w:ascii="宋体" w:hAnsi="宋体" w:cs="宋体" w:hint="eastAsia"/>
                <w:sz w:val="24"/>
                <w:szCs w:val="24"/>
              </w:rPr>
              <w:t>西四甘普</w:t>
            </w:r>
            <w:proofErr w:type="gramEnd"/>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W3405</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越</w:t>
            </w:r>
            <w:proofErr w:type="gramStart"/>
            <w:r w:rsidRPr="000765BD">
              <w:rPr>
                <w:rFonts w:ascii="宋体" w:hAnsi="宋体" w:cs="宋体" w:hint="eastAsia"/>
                <w:sz w:val="22"/>
              </w:rPr>
              <w:t>西四甘普铁塔</w:t>
            </w:r>
            <w:proofErr w:type="gramEnd"/>
          </w:p>
        </w:tc>
        <w:tc>
          <w:tcPr>
            <w:tcW w:w="1248" w:type="dxa"/>
            <w:noWrap/>
            <w:hideMark/>
          </w:tcPr>
          <w:p w:rsidR="003676F3" w:rsidRPr="000765BD" w:rsidRDefault="003676F3" w:rsidP="007D5584">
            <w:pPr>
              <w:widowControl/>
              <w:jc w:val="center"/>
              <w:rPr>
                <w:rFonts w:ascii="宋体" w:hAnsi="宋体" w:cs="宋体"/>
                <w:color w:val="000000"/>
                <w:sz w:val="22"/>
              </w:rPr>
            </w:pPr>
            <w:proofErr w:type="gramStart"/>
            <w:r w:rsidRPr="000765BD">
              <w:rPr>
                <w:rFonts w:ascii="宋体" w:hAnsi="宋体" w:cs="宋体" w:hint="eastAsia"/>
                <w:color w:val="000000"/>
                <w:sz w:val="22"/>
              </w:rPr>
              <w:t>中兴力</w:t>
            </w:r>
            <w:proofErr w:type="gramEnd"/>
            <w:r w:rsidRPr="000765BD">
              <w:rPr>
                <w:rFonts w:ascii="宋体" w:hAnsi="宋体" w:cs="宋体" w:hint="eastAsia"/>
                <w:color w:val="000000"/>
                <w:sz w:val="22"/>
              </w:rPr>
              <w:t>维</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513434908000000011</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13</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越西新民</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W3406</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越西吴家堡子铁塔</w:t>
            </w:r>
          </w:p>
        </w:tc>
        <w:tc>
          <w:tcPr>
            <w:tcW w:w="1248" w:type="dxa"/>
            <w:noWrap/>
            <w:hideMark/>
          </w:tcPr>
          <w:p w:rsidR="003676F3" w:rsidRPr="000765BD" w:rsidRDefault="003676F3" w:rsidP="007D5584">
            <w:pPr>
              <w:widowControl/>
              <w:jc w:val="center"/>
              <w:rPr>
                <w:rFonts w:ascii="宋体" w:hAnsi="宋体" w:cs="宋体"/>
                <w:color w:val="000000"/>
                <w:sz w:val="22"/>
              </w:rPr>
            </w:pPr>
            <w:proofErr w:type="gramStart"/>
            <w:r w:rsidRPr="000765BD">
              <w:rPr>
                <w:rFonts w:ascii="宋体" w:hAnsi="宋体" w:cs="宋体" w:hint="eastAsia"/>
                <w:color w:val="000000"/>
                <w:sz w:val="22"/>
              </w:rPr>
              <w:t>中兴力</w:t>
            </w:r>
            <w:proofErr w:type="gramEnd"/>
            <w:r w:rsidRPr="000765BD">
              <w:rPr>
                <w:rFonts w:ascii="宋体" w:hAnsi="宋体" w:cs="宋体" w:hint="eastAsia"/>
                <w:color w:val="000000"/>
                <w:sz w:val="22"/>
              </w:rPr>
              <w:t>维</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513434500000000028</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14</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越西越城</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W3407</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越西新普铁塔</w:t>
            </w:r>
          </w:p>
        </w:tc>
        <w:tc>
          <w:tcPr>
            <w:tcW w:w="1248" w:type="dxa"/>
            <w:noWrap/>
            <w:hideMark/>
          </w:tcPr>
          <w:p w:rsidR="003676F3" w:rsidRPr="000765BD" w:rsidRDefault="003676F3" w:rsidP="007D5584">
            <w:pPr>
              <w:widowControl/>
              <w:jc w:val="center"/>
              <w:rPr>
                <w:rFonts w:ascii="宋体" w:hAnsi="宋体" w:cs="宋体"/>
                <w:color w:val="000000"/>
                <w:sz w:val="22"/>
              </w:rPr>
            </w:pPr>
            <w:r w:rsidRPr="000765BD">
              <w:rPr>
                <w:rFonts w:ascii="宋体" w:hAnsi="宋体" w:cs="宋体" w:hint="eastAsia"/>
                <w:color w:val="000000"/>
                <w:sz w:val="22"/>
              </w:rPr>
              <w:t>广州</w:t>
            </w:r>
            <w:proofErr w:type="gramStart"/>
            <w:r w:rsidRPr="000765BD">
              <w:rPr>
                <w:rFonts w:ascii="宋体" w:hAnsi="宋体" w:cs="宋体" w:hint="eastAsia"/>
                <w:color w:val="000000"/>
                <w:sz w:val="22"/>
              </w:rPr>
              <w:t>邦</w:t>
            </w:r>
            <w:proofErr w:type="gramEnd"/>
            <w:r w:rsidRPr="000765BD">
              <w:rPr>
                <w:rFonts w:ascii="宋体" w:hAnsi="宋体" w:cs="宋体" w:hint="eastAsia"/>
                <w:color w:val="000000"/>
                <w:sz w:val="22"/>
              </w:rPr>
              <w:t>讯</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513434908000000001</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15</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越西中所</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W3408</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越西中所三岔口铁塔</w:t>
            </w:r>
          </w:p>
        </w:tc>
        <w:tc>
          <w:tcPr>
            <w:tcW w:w="1248" w:type="dxa"/>
            <w:noWrap/>
            <w:hideMark/>
          </w:tcPr>
          <w:p w:rsidR="003676F3" w:rsidRPr="000765BD" w:rsidRDefault="003676F3" w:rsidP="007D5584">
            <w:pPr>
              <w:widowControl/>
              <w:jc w:val="center"/>
              <w:rPr>
                <w:rFonts w:ascii="宋体" w:hAnsi="宋体" w:cs="宋体"/>
                <w:color w:val="000000"/>
                <w:sz w:val="22"/>
              </w:rPr>
            </w:pPr>
            <w:proofErr w:type="gramStart"/>
            <w:r w:rsidRPr="000765BD">
              <w:rPr>
                <w:rFonts w:ascii="宋体" w:hAnsi="宋体" w:cs="宋体" w:hint="eastAsia"/>
                <w:color w:val="000000"/>
                <w:sz w:val="22"/>
              </w:rPr>
              <w:t>中兴力</w:t>
            </w:r>
            <w:proofErr w:type="gramEnd"/>
            <w:r w:rsidRPr="000765BD">
              <w:rPr>
                <w:rFonts w:ascii="宋体" w:hAnsi="宋体" w:cs="宋体" w:hint="eastAsia"/>
                <w:color w:val="000000"/>
                <w:sz w:val="22"/>
              </w:rPr>
              <w:t>维</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513434500000000026</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lastRenderedPageBreak/>
              <w:t>16</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越西</w:t>
            </w:r>
            <w:proofErr w:type="gramStart"/>
            <w:r w:rsidRPr="000765BD">
              <w:rPr>
                <w:rFonts w:ascii="宋体" w:hAnsi="宋体" w:cs="宋体" w:hint="eastAsia"/>
                <w:sz w:val="24"/>
                <w:szCs w:val="24"/>
              </w:rPr>
              <w:t>竹阿觉</w:t>
            </w:r>
            <w:proofErr w:type="gramEnd"/>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W3409</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越西</w:t>
            </w:r>
            <w:proofErr w:type="gramStart"/>
            <w:r w:rsidRPr="000765BD">
              <w:rPr>
                <w:rFonts w:ascii="宋体" w:hAnsi="宋体" w:cs="宋体" w:hint="eastAsia"/>
                <w:sz w:val="22"/>
              </w:rPr>
              <w:t>竹阿觉</w:t>
            </w:r>
            <w:proofErr w:type="gramEnd"/>
            <w:r w:rsidRPr="000765BD">
              <w:rPr>
                <w:rFonts w:ascii="宋体" w:hAnsi="宋体" w:cs="宋体" w:hint="eastAsia"/>
                <w:sz w:val="22"/>
              </w:rPr>
              <w:t>铁塔</w:t>
            </w:r>
          </w:p>
        </w:tc>
        <w:tc>
          <w:tcPr>
            <w:tcW w:w="1248"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广州</w:t>
            </w:r>
            <w:proofErr w:type="gramStart"/>
            <w:r w:rsidRPr="000765BD">
              <w:rPr>
                <w:rFonts w:ascii="宋体" w:hAnsi="宋体" w:cs="宋体" w:hint="eastAsia"/>
                <w:sz w:val="22"/>
              </w:rPr>
              <w:t>邦</w:t>
            </w:r>
            <w:proofErr w:type="gramEnd"/>
            <w:r w:rsidRPr="000765BD">
              <w:rPr>
                <w:rFonts w:ascii="宋体" w:hAnsi="宋体" w:cs="宋体" w:hint="eastAsia"/>
                <w:sz w:val="22"/>
              </w:rPr>
              <w:t>讯</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513434908000000084</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17</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甘洛阿嘎</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W3501</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甘洛格古铁塔</w:t>
            </w:r>
          </w:p>
        </w:tc>
        <w:tc>
          <w:tcPr>
            <w:tcW w:w="1248" w:type="dxa"/>
            <w:noWrap/>
            <w:hideMark/>
          </w:tcPr>
          <w:p w:rsidR="003676F3" w:rsidRPr="000765BD" w:rsidRDefault="003676F3" w:rsidP="007D5584">
            <w:pPr>
              <w:widowControl/>
              <w:jc w:val="center"/>
              <w:rPr>
                <w:rFonts w:ascii="宋体" w:hAnsi="宋体" w:cs="宋体"/>
                <w:color w:val="000000"/>
                <w:sz w:val="22"/>
              </w:rPr>
            </w:pPr>
            <w:r w:rsidRPr="000765BD">
              <w:rPr>
                <w:rFonts w:ascii="宋体" w:hAnsi="宋体" w:cs="宋体" w:hint="eastAsia"/>
                <w:color w:val="000000"/>
                <w:sz w:val="22"/>
              </w:rPr>
              <w:t>广州</w:t>
            </w:r>
            <w:proofErr w:type="gramStart"/>
            <w:r w:rsidRPr="000765BD">
              <w:rPr>
                <w:rFonts w:ascii="宋体" w:hAnsi="宋体" w:cs="宋体" w:hint="eastAsia"/>
                <w:color w:val="000000"/>
                <w:sz w:val="22"/>
              </w:rPr>
              <w:t>邦</w:t>
            </w:r>
            <w:proofErr w:type="gramEnd"/>
            <w:r w:rsidRPr="000765BD">
              <w:rPr>
                <w:rFonts w:ascii="宋体" w:hAnsi="宋体" w:cs="宋体" w:hint="eastAsia"/>
                <w:color w:val="000000"/>
                <w:sz w:val="22"/>
              </w:rPr>
              <w:t>讯</w:t>
            </w:r>
          </w:p>
        </w:tc>
        <w:tc>
          <w:tcPr>
            <w:tcW w:w="2410" w:type="dxa"/>
            <w:hideMark/>
          </w:tcPr>
          <w:p w:rsidR="003676F3" w:rsidRPr="000765BD" w:rsidRDefault="003676F3" w:rsidP="007D5584">
            <w:pPr>
              <w:widowControl/>
              <w:jc w:val="center"/>
              <w:rPr>
                <w:rFonts w:ascii="宋体" w:hAnsi="宋体" w:cs="宋体"/>
                <w:color w:val="000000"/>
                <w:sz w:val="24"/>
                <w:szCs w:val="24"/>
              </w:rPr>
            </w:pPr>
            <w:r w:rsidRPr="000765BD">
              <w:rPr>
                <w:rFonts w:ascii="宋体" w:hAnsi="宋体" w:cs="宋体" w:hint="eastAsia"/>
                <w:color w:val="000000"/>
                <w:sz w:val="24"/>
                <w:szCs w:val="24"/>
              </w:rPr>
              <w:t>513435908000000150</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18</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甘洛海棠</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W3502</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甘洛新场铁塔</w:t>
            </w:r>
          </w:p>
        </w:tc>
        <w:tc>
          <w:tcPr>
            <w:tcW w:w="1248" w:type="dxa"/>
            <w:noWrap/>
            <w:hideMark/>
          </w:tcPr>
          <w:p w:rsidR="003676F3" w:rsidRPr="000765BD" w:rsidRDefault="003676F3" w:rsidP="007D5584">
            <w:pPr>
              <w:widowControl/>
              <w:jc w:val="center"/>
              <w:rPr>
                <w:rFonts w:ascii="宋体" w:hAnsi="宋体" w:cs="宋体"/>
                <w:color w:val="000000"/>
                <w:sz w:val="22"/>
              </w:rPr>
            </w:pPr>
            <w:r w:rsidRPr="000765BD">
              <w:rPr>
                <w:rFonts w:ascii="宋体" w:hAnsi="宋体" w:cs="宋体" w:hint="eastAsia"/>
                <w:color w:val="000000"/>
                <w:sz w:val="22"/>
              </w:rPr>
              <w:t>广州</w:t>
            </w:r>
            <w:proofErr w:type="gramStart"/>
            <w:r w:rsidRPr="000765BD">
              <w:rPr>
                <w:rFonts w:ascii="宋体" w:hAnsi="宋体" w:cs="宋体" w:hint="eastAsia"/>
                <w:color w:val="000000"/>
                <w:sz w:val="22"/>
              </w:rPr>
              <w:t>邦</w:t>
            </w:r>
            <w:proofErr w:type="gramEnd"/>
            <w:r w:rsidRPr="000765BD">
              <w:rPr>
                <w:rFonts w:ascii="宋体" w:hAnsi="宋体" w:cs="宋体" w:hint="eastAsia"/>
                <w:color w:val="000000"/>
                <w:sz w:val="22"/>
              </w:rPr>
              <w:t>讯</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513435908000000124</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19</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甘洛气象</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W3503</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甘洛上菜市基站铁塔</w:t>
            </w:r>
          </w:p>
        </w:tc>
        <w:tc>
          <w:tcPr>
            <w:tcW w:w="1248" w:type="dxa"/>
            <w:hideMark/>
          </w:tcPr>
          <w:p w:rsidR="003676F3" w:rsidRPr="000765BD" w:rsidRDefault="003676F3" w:rsidP="007D5584">
            <w:pPr>
              <w:widowControl/>
              <w:jc w:val="center"/>
              <w:rPr>
                <w:rFonts w:ascii="宋体" w:hAnsi="宋体" w:cs="宋体"/>
                <w:sz w:val="24"/>
                <w:szCs w:val="24"/>
              </w:rPr>
            </w:pPr>
            <w:proofErr w:type="gramStart"/>
            <w:r w:rsidRPr="000765BD">
              <w:rPr>
                <w:rFonts w:ascii="宋体" w:hAnsi="宋体" w:cs="宋体" w:hint="eastAsia"/>
                <w:sz w:val="24"/>
                <w:szCs w:val="24"/>
              </w:rPr>
              <w:t>中兴力</w:t>
            </w:r>
            <w:proofErr w:type="gramEnd"/>
            <w:r w:rsidRPr="000765BD">
              <w:rPr>
                <w:rFonts w:ascii="宋体" w:hAnsi="宋体" w:cs="宋体" w:hint="eastAsia"/>
                <w:sz w:val="24"/>
                <w:szCs w:val="24"/>
              </w:rPr>
              <w:t>维</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513435908000000104</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20</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甘洛斯觉</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W3504</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甘洛觉</w:t>
            </w:r>
            <w:proofErr w:type="gramStart"/>
            <w:r w:rsidRPr="000765BD">
              <w:rPr>
                <w:rFonts w:ascii="宋体" w:hAnsi="宋体" w:cs="宋体" w:hint="eastAsia"/>
                <w:sz w:val="22"/>
              </w:rPr>
              <w:t>呷</w:t>
            </w:r>
            <w:proofErr w:type="gramEnd"/>
            <w:r w:rsidRPr="000765BD">
              <w:rPr>
                <w:rFonts w:ascii="宋体" w:hAnsi="宋体" w:cs="宋体" w:hint="eastAsia"/>
                <w:sz w:val="22"/>
              </w:rPr>
              <w:t>铁塔</w:t>
            </w:r>
          </w:p>
        </w:tc>
        <w:tc>
          <w:tcPr>
            <w:tcW w:w="1248" w:type="dxa"/>
            <w:hideMark/>
          </w:tcPr>
          <w:p w:rsidR="003676F3" w:rsidRPr="000765BD" w:rsidRDefault="003676F3" w:rsidP="007D5584">
            <w:pPr>
              <w:widowControl/>
              <w:jc w:val="center"/>
              <w:rPr>
                <w:rFonts w:ascii="宋体" w:hAnsi="宋体" w:cs="宋体"/>
                <w:sz w:val="24"/>
                <w:szCs w:val="24"/>
              </w:rPr>
            </w:pPr>
            <w:proofErr w:type="gramStart"/>
            <w:r w:rsidRPr="000765BD">
              <w:rPr>
                <w:rFonts w:ascii="宋体" w:hAnsi="宋体" w:cs="宋体" w:hint="eastAsia"/>
                <w:sz w:val="24"/>
                <w:szCs w:val="24"/>
              </w:rPr>
              <w:t>中兴力</w:t>
            </w:r>
            <w:proofErr w:type="gramEnd"/>
            <w:r w:rsidRPr="000765BD">
              <w:rPr>
                <w:rFonts w:ascii="宋体" w:hAnsi="宋体" w:cs="宋体" w:hint="eastAsia"/>
                <w:sz w:val="24"/>
                <w:szCs w:val="24"/>
              </w:rPr>
              <w:t>维</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513435500000000007</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21</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甘洛田坝</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W3505</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甘洛殷家湾铁塔</w:t>
            </w:r>
          </w:p>
        </w:tc>
        <w:tc>
          <w:tcPr>
            <w:tcW w:w="1248" w:type="dxa"/>
            <w:hideMark/>
          </w:tcPr>
          <w:p w:rsidR="003676F3" w:rsidRPr="000765BD" w:rsidRDefault="003676F3" w:rsidP="007D5584">
            <w:pPr>
              <w:widowControl/>
              <w:jc w:val="center"/>
              <w:rPr>
                <w:rFonts w:ascii="宋体" w:hAnsi="宋体" w:cs="宋体"/>
                <w:sz w:val="24"/>
                <w:szCs w:val="24"/>
              </w:rPr>
            </w:pPr>
            <w:proofErr w:type="gramStart"/>
            <w:r w:rsidRPr="000765BD">
              <w:rPr>
                <w:rFonts w:ascii="宋体" w:hAnsi="宋体" w:cs="宋体" w:hint="eastAsia"/>
                <w:sz w:val="24"/>
                <w:szCs w:val="24"/>
              </w:rPr>
              <w:t>中兴力</w:t>
            </w:r>
            <w:proofErr w:type="gramEnd"/>
            <w:r w:rsidRPr="000765BD">
              <w:rPr>
                <w:rFonts w:ascii="宋体" w:hAnsi="宋体" w:cs="宋体" w:hint="eastAsia"/>
                <w:sz w:val="24"/>
                <w:szCs w:val="24"/>
              </w:rPr>
              <w:t>维</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513435908000000147</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22</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甘洛玉田</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W3506</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甘洛玉田镇铁塔</w:t>
            </w:r>
          </w:p>
        </w:tc>
        <w:tc>
          <w:tcPr>
            <w:tcW w:w="1248" w:type="dxa"/>
            <w:hideMark/>
          </w:tcPr>
          <w:p w:rsidR="003676F3" w:rsidRPr="000765BD" w:rsidRDefault="003676F3" w:rsidP="007D5584">
            <w:pPr>
              <w:widowControl/>
              <w:jc w:val="center"/>
              <w:rPr>
                <w:rFonts w:ascii="宋体" w:hAnsi="宋体" w:cs="宋体"/>
                <w:sz w:val="24"/>
                <w:szCs w:val="24"/>
              </w:rPr>
            </w:pPr>
            <w:proofErr w:type="gramStart"/>
            <w:r w:rsidRPr="000765BD">
              <w:rPr>
                <w:rFonts w:ascii="宋体" w:hAnsi="宋体" w:cs="宋体" w:hint="eastAsia"/>
                <w:sz w:val="24"/>
                <w:szCs w:val="24"/>
              </w:rPr>
              <w:t>中兴力</w:t>
            </w:r>
            <w:proofErr w:type="gramEnd"/>
            <w:r w:rsidRPr="000765BD">
              <w:rPr>
                <w:rFonts w:ascii="宋体" w:hAnsi="宋体" w:cs="宋体" w:hint="eastAsia"/>
                <w:sz w:val="24"/>
                <w:szCs w:val="24"/>
              </w:rPr>
              <w:t>维</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51343501000022</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23</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甘洛则拉</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W3507</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越西梅子营铁塔</w:t>
            </w:r>
          </w:p>
        </w:tc>
        <w:tc>
          <w:tcPr>
            <w:tcW w:w="1248" w:type="dxa"/>
            <w:hideMark/>
          </w:tcPr>
          <w:p w:rsidR="003676F3" w:rsidRPr="000765BD" w:rsidRDefault="003676F3" w:rsidP="007D5584">
            <w:pPr>
              <w:widowControl/>
              <w:jc w:val="center"/>
              <w:rPr>
                <w:rFonts w:ascii="宋体" w:hAnsi="宋体" w:cs="宋体"/>
                <w:sz w:val="24"/>
                <w:szCs w:val="24"/>
              </w:rPr>
            </w:pPr>
            <w:proofErr w:type="gramStart"/>
            <w:r w:rsidRPr="000765BD">
              <w:rPr>
                <w:rFonts w:ascii="宋体" w:hAnsi="宋体" w:cs="宋体" w:hint="eastAsia"/>
                <w:sz w:val="24"/>
                <w:szCs w:val="24"/>
              </w:rPr>
              <w:t>中兴力</w:t>
            </w:r>
            <w:proofErr w:type="gramEnd"/>
            <w:r w:rsidRPr="000765BD">
              <w:rPr>
                <w:rFonts w:ascii="宋体" w:hAnsi="宋体" w:cs="宋体" w:hint="eastAsia"/>
                <w:sz w:val="24"/>
                <w:szCs w:val="24"/>
              </w:rPr>
              <w:t>维</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513434908000000023</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24</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甘洛沙岱</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W3508</w:t>
            </w:r>
          </w:p>
        </w:tc>
        <w:tc>
          <w:tcPr>
            <w:tcW w:w="2721" w:type="dxa"/>
            <w:hideMark/>
          </w:tcPr>
          <w:p w:rsidR="003676F3" w:rsidRPr="000765BD" w:rsidRDefault="003676F3" w:rsidP="007D5584">
            <w:pPr>
              <w:widowControl/>
              <w:jc w:val="center"/>
              <w:rPr>
                <w:rFonts w:ascii="宋体" w:hAnsi="宋体" w:cs="宋体"/>
                <w:sz w:val="22"/>
              </w:rPr>
            </w:pPr>
            <w:proofErr w:type="gramStart"/>
            <w:r w:rsidRPr="000765BD">
              <w:rPr>
                <w:rFonts w:ascii="宋体" w:hAnsi="宋体" w:cs="宋体" w:hint="eastAsia"/>
                <w:sz w:val="22"/>
              </w:rPr>
              <w:t>甘洛舍底铁塔</w:t>
            </w:r>
            <w:proofErr w:type="gramEnd"/>
          </w:p>
        </w:tc>
        <w:tc>
          <w:tcPr>
            <w:tcW w:w="1248" w:type="dxa"/>
            <w:hideMark/>
          </w:tcPr>
          <w:p w:rsidR="003676F3" w:rsidRPr="000765BD" w:rsidRDefault="003676F3" w:rsidP="007D5584">
            <w:pPr>
              <w:widowControl/>
              <w:jc w:val="center"/>
              <w:rPr>
                <w:rFonts w:ascii="宋体" w:hAnsi="宋体" w:cs="宋体"/>
                <w:sz w:val="24"/>
                <w:szCs w:val="24"/>
              </w:rPr>
            </w:pPr>
            <w:proofErr w:type="gramStart"/>
            <w:r w:rsidRPr="000765BD">
              <w:rPr>
                <w:rFonts w:ascii="宋体" w:hAnsi="宋体" w:cs="宋体" w:hint="eastAsia"/>
                <w:sz w:val="24"/>
                <w:szCs w:val="24"/>
              </w:rPr>
              <w:t>中兴力</w:t>
            </w:r>
            <w:proofErr w:type="gramEnd"/>
            <w:r w:rsidRPr="000765BD">
              <w:rPr>
                <w:rFonts w:ascii="宋体" w:hAnsi="宋体" w:cs="宋体" w:hint="eastAsia"/>
                <w:sz w:val="24"/>
                <w:szCs w:val="24"/>
              </w:rPr>
              <w:t>维</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513435908000000115</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25</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甘洛坪坝</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W3509</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甘洛</w:t>
            </w:r>
            <w:proofErr w:type="gramStart"/>
            <w:r w:rsidRPr="000765BD">
              <w:rPr>
                <w:rFonts w:ascii="宋体" w:hAnsi="宋体" w:cs="宋体" w:hint="eastAsia"/>
                <w:sz w:val="22"/>
              </w:rPr>
              <w:t>坪坝乡</w:t>
            </w:r>
            <w:proofErr w:type="gramEnd"/>
            <w:r w:rsidRPr="000765BD">
              <w:rPr>
                <w:rFonts w:ascii="宋体" w:hAnsi="宋体" w:cs="宋体" w:hint="eastAsia"/>
                <w:sz w:val="22"/>
              </w:rPr>
              <w:t>龙窝沟铁塔</w:t>
            </w:r>
          </w:p>
        </w:tc>
        <w:tc>
          <w:tcPr>
            <w:tcW w:w="1248" w:type="dxa"/>
            <w:hideMark/>
          </w:tcPr>
          <w:p w:rsidR="003676F3" w:rsidRPr="000765BD" w:rsidRDefault="003676F3" w:rsidP="007D5584">
            <w:pPr>
              <w:widowControl/>
              <w:jc w:val="center"/>
              <w:rPr>
                <w:rFonts w:ascii="宋体" w:hAnsi="宋体" w:cs="宋体"/>
                <w:sz w:val="24"/>
                <w:szCs w:val="24"/>
              </w:rPr>
            </w:pPr>
            <w:proofErr w:type="gramStart"/>
            <w:r w:rsidRPr="000765BD">
              <w:rPr>
                <w:rFonts w:ascii="宋体" w:hAnsi="宋体" w:cs="宋体" w:hint="eastAsia"/>
                <w:sz w:val="24"/>
                <w:szCs w:val="24"/>
              </w:rPr>
              <w:t>中兴力</w:t>
            </w:r>
            <w:proofErr w:type="gramEnd"/>
            <w:r w:rsidRPr="000765BD">
              <w:rPr>
                <w:rFonts w:ascii="宋体" w:hAnsi="宋体" w:cs="宋体" w:hint="eastAsia"/>
                <w:sz w:val="24"/>
                <w:szCs w:val="24"/>
              </w:rPr>
              <w:t>维</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513435500000000017</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26</w:t>
            </w:r>
          </w:p>
        </w:tc>
        <w:tc>
          <w:tcPr>
            <w:tcW w:w="1702" w:type="dxa"/>
            <w:hideMark/>
          </w:tcPr>
          <w:p w:rsidR="003676F3" w:rsidRPr="000765BD" w:rsidRDefault="003676F3" w:rsidP="007D5584">
            <w:pPr>
              <w:widowControl/>
              <w:jc w:val="center"/>
              <w:rPr>
                <w:rFonts w:ascii="宋体" w:hAnsi="宋体" w:cs="宋体"/>
                <w:sz w:val="24"/>
                <w:szCs w:val="24"/>
              </w:rPr>
            </w:pPr>
            <w:proofErr w:type="gramStart"/>
            <w:r w:rsidRPr="000765BD">
              <w:rPr>
                <w:rFonts w:ascii="宋体" w:hAnsi="宋体" w:cs="宋体" w:hint="eastAsia"/>
                <w:sz w:val="24"/>
                <w:szCs w:val="24"/>
              </w:rPr>
              <w:t>美姑典补</w:t>
            </w:r>
            <w:proofErr w:type="gramEnd"/>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W3601</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凉山美姑尔</w:t>
            </w:r>
            <w:proofErr w:type="gramStart"/>
            <w:r w:rsidRPr="000765BD">
              <w:rPr>
                <w:rFonts w:ascii="宋体" w:hAnsi="宋体" w:cs="宋体" w:hint="eastAsia"/>
                <w:sz w:val="22"/>
              </w:rPr>
              <w:t>布乃拖村</w:t>
            </w:r>
            <w:proofErr w:type="gramEnd"/>
            <w:r w:rsidRPr="000765BD">
              <w:rPr>
                <w:rFonts w:ascii="宋体" w:hAnsi="宋体" w:cs="宋体" w:hint="eastAsia"/>
                <w:sz w:val="22"/>
              </w:rPr>
              <w:t>铁塔</w:t>
            </w:r>
          </w:p>
        </w:tc>
        <w:tc>
          <w:tcPr>
            <w:tcW w:w="1248" w:type="dxa"/>
            <w:noWrap/>
            <w:hideMark/>
          </w:tcPr>
          <w:p w:rsidR="003676F3" w:rsidRPr="000765BD" w:rsidRDefault="003676F3" w:rsidP="007D5584">
            <w:pPr>
              <w:widowControl/>
              <w:jc w:val="center"/>
              <w:rPr>
                <w:rFonts w:ascii="宋体" w:hAnsi="宋体" w:cs="宋体"/>
                <w:color w:val="000000"/>
                <w:sz w:val="22"/>
              </w:rPr>
            </w:pPr>
            <w:r w:rsidRPr="000765BD">
              <w:rPr>
                <w:rFonts w:ascii="宋体" w:hAnsi="宋体" w:cs="宋体" w:hint="eastAsia"/>
                <w:color w:val="000000"/>
                <w:sz w:val="22"/>
              </w:rPr>
              <w:t>广州</w:t>
            </w:r>
            <w:proofErr w:type="gramStart"/>
            <w:r w:rsidRPr="000765BD">
              <w:rPr>
                <w:rFonts w:ascii="宋体" w:hAnsi="宋体" w:cs="宋体" w:hint="eastAsia"/>
                <w:color w:val="000000"/>
                <w:sz w:val="22"/>
              </w:rPr>
              <w:t>邦</w:t>
            </w:r>
            <w:proofErr w:type="gramEnd"/>
            <w:r w:rsidRPr="000765BD">
              <w:rPr>
                <w:rFonts w:ascii="宋体" w:hAnsi="宋体" w:cs="宋体" w:hint="eastAsia"/>
                <w:color w:val="000000"/>
                <w:sz w:val="22"/>
              </w:rPr>
              <w:t>讯</w:t>
            </w:r>
          </w:p>
        </w:tc>
        <w:tc>
          <w:tcPr>
            <w:tcW w:w="2410" w:type="dxa"/>
            <w:hideMark/>
          </w:tcPr>
          <w:p w:rsidR="003676F3" w:rsidRPr="000765BD" w:rsidRDefault="003676F3" w:rsidP="007D5584">
            <w:pPr>
              <w:widowControl/>
              <w:jc w:val="center"/>
              <w:rPr>
                <w:rFonts w:ascii="宋体" w:hAnsi="宋体" w:cs="宋体"/>
                <w:color w:val="000000"/>
                <w:sz w:val="24"/>
                <w:szCs w:val="24"/>
              </w:rPr>
            </w:pPr>
            <w:r w:rsidRPr="000765BD">
              <w:rPr>
                <w:rFonts w:ascii="宋体" w:hAnsi="宋体" w:cs="宋体" w:hint="eastAsia"/>
                <w:color w:val="000000"/>
                <w:sz w:val="24"/>
                <w:szCs w:val="24"/>
              </w:rPr>
              <w:t>513436908001900004</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27</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美姑</w:t>
            </w:r>
            <w:proofErr w:type="gramStart"/>
            <w:r w:rsidRPr="000765BD">
              <w:rPr>
                <w:rFonts w:ascii="宋体" w:hAnsi="宋体" w:cs="宋体" w:hint="eastAsia"/>
                <w:sz w:val="24"/>
                <w:szCs w:val="24"/>
              </w:rPr>
              <w:t>侯博乃拖</w:t>
            </w:r>
            <w:proofErr w:type="gramEnd"/>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W3603</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凉山美姑</w:t>
            </w:r>
            <w:proofErr w:type="gramStart"/>
            <w:r w:rsidRPr="000765BD">
              <w:rPr>
                <w:rFonts w:ascii="宋体" w:hAnsi="宋体" w:cs="宋体" w:hint="eastAsia"/>
                <w:sz w:val="22"/>
              </w:rPr>
              <w:t>侯博乃拖铁塔</w:t>
            </w:r>
            <w:proofErr w:type="gramEnd"/>
          </w:p>
        </w:tc>
        <w:tc>
          <w:tcPr>
            <w:tcW w:w="1248" w:type="dxa"/>
            <w:hideMark/>
          </w:tcPr>
          <w:p w:rsidR="003676F3" w:rsidRPr="000765BD" w:rsidRDefault="003676F3" w:rsidP="007D5584">
            <w:pPr>
              <w:widowControl/>
              <w:jc w:val="center"/>
              <w:rPr>
                <w:rFonts w:ascii="宋体" w:hAnsi="宋体" w:cs="宋体"/>
                <w:sz w:val="24"/>
                <w:szCs w:val="24"/>
              </w:rPr>
            </w:pPr>
            <w:proofErr w:type="gramStart"/>
            <w:r w:rsidRPr="000765BD">
              <w:rPr>
                <w:rFonts w:ascii="宋体" w:hAnsi="宋体" w:cs="宋体" w:hint="eastAsia"/>
                <w:sz w:val="24"/>
                <w:szCs w:val="24"/>
              </w:rPr>
              <w:t>中兴力</w:t>
            </w:r>
            <w:proofErr w:type="gramEnd"/>
            <w:r w:rsidRPr="000765BD">
              <w:rPr>
                <w:rFonts w:ascii="宋体" w:hAnsi="宋体" w:cs="宋体" w:hint="eastAsia"/>
                <w:sz w:val="24"/>
                <w:szCs w:val="24"/>
              </w:rPr>
              <w:t>维</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513436908000000027</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28</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美姑龙窝</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W3606</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凉山美姑斯立萍铁塔</w:t>
            </w:r>
          </w:p>
        </w:tc>
        <w:tc>
          <w:tcPr>
            <w:tcW w:w="1248" w:type="dxa"/>
            <w:hideMark/>
          </w:tcPr>
          <w:p w:rsidR="003676F3" w:rsidRPr="000765BD" w:rsidRDefault="003676F3" w:rsidP="007D5584">
            <w:pPr>
              <w:widowControl/>
              <w:jc w:val="center"/>
              <w:rPr>
                <w:rFonts w:ascii="宋体" w:hAnsi="宋体" w:cs="宋体"/>
                <w:sz w:val="24"/>
                <w:szCs w:val="24"/>
              </w:rPr>
            </w:pPr>
            <w:proofErr w:type="gramStart"/>
            <w:r w:rsidRPr="000765BD">
              <w:rPr>
                <w:rFonts w:ascii="宋体" w:hAnsi="宋体" w:cs="宋体" w:hint="eastAsia"/>
                <w:sz w:val="24"/>
                <w:szCs w:val="24"/>
              </w:rPr>
              <w:t>中兴力</w:t>
            </w:r>
            <w:proofErr w:type="gramEnd"/>
            <w:r w:rsidRPr="000765BD">
              <w:rPr>
                <w:rFonts w:ascii="宋体" w:hAnsi="宋体" w:cs="宋体" w:hint="eastAsia"/>
                <w:sz w:val="24"/>
                <w:szCs w:val="24"/>
              </w:rPr>
              <w:t>维</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 xml:space="preserve">513400310519 </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29</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美姑牛牛坝</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W3607</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凉山美姑牛牛坝基站铁塔</w:t>
            </w:r>
          </w:p>
        </w:tc>
        <w:tc>
          <w:tcPr>
            <w:tcW w:w="1248" w:type="dxa"/>
            <w:noWrap/>
            <w:hideMark/>
          </w:tcPr>
          <w:p w:rsidR="003676F3" w:rsidRPr="000765BD" w:rsidRDefault="003676F3" w:rsidP="007D5584">
            <w:pPr>
              <w:widowControl/>
              <w:jc w:val="center"/>
              <w:rPr>
                <w:rFonts w:ascii="宋体" w:hAnsi="宋体" w:cs="宋体"/>
                <w:color w:val="000000"/>
                <w:sz w:val="22"/>
              </w:rPr>
            </w:pPr>
            <w:r w:rsidRPr="000765BD">
              <w:rPr>
                <w:rFonts w:ascii="宋体" w:hAnsi="宋体" w:cs="宋体" w:hint="eastAsia"/>
                <w:color w:val="000000"/>
                <w:sz w:val="22"/>
              </w:rPr>
              <w:t>广州</w:t>
            </w:r>
            <w:proofErr w:type="gramStart"/>
            <w:r w:rsidRPr="000765BD">
              <w:rPr>
                <w:rFonts w:ascii="宋体" w:hAnsi="宋体" w:cs="宋体" w:hint="eastAsia"/>
                <w:color w:val="000000"/>
                <w:sz w:val="22"/>
              </w:rPr>
              <w:t>邦</w:t>
            </w:r>
            <w:proofErr w:type="gramEnd"/>
            <w:r w:rsidRPr="000765BD">
              <w:rPr>
                <w:rFonts w:ascii="宋体" w:hAnsi="宋体" w:cs="宋体" w:hint="eastAsia"/>
                <w:color w:val="000000"/>
                <w:sz w:val="22"/>
              </w:rPr>
              <w:t>讯</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513436908000000089</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30</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美姑苏洛</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W3608</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凉山美姑</w:t>
            </w:r>
            <w:proofErr w:type="gramStart"/>
            <w:r w:rsidRPr="000765BD">
              <w:rPr>
                <w:rFonts w:ascii="宋体" w:hAnsi="宋体" w:cs="宋体" w:hint="eastAsia"/>
                <w:sz w:val="22"/>
              </w:rPr>
              <w:t>候果莫</w:t>
            </w:r>
            <w:proofErr w:type="gramEnd"/>
            <w:r w:rsidRPr="000765BD">
              <w:rPr>
                <w:rFonts w:ascii="宋体" w:hAnsi="宋体" w:cs="宋体" w:hint="eastAsia"/>
                <w:sz w:val="22"/>
              </w:rPr>
              <w:t>铁塔</w:t>
            </w:r>
          </w:p>
        </w:tc>
        <w:tc>
          <w:tcPr>
            <w:tcW w:w="1248" w:type="dxa"/>
            <w:hideMark/>
          </w:tcPr>
          <w:p w:rsidR="003676F3" w:rsidRPr="000765BD" w:rsidRDefault="003676F3" w:rsidP="007D5584">
            <w:pPr>
              <w:widowControl/>
              <w:jc w:val="center"/>
              <w:rPr>
                <w:rFonts w:ascii="宋体" w:hAnsi="宋体" w:cs="宋体"/>
                <w:sz w:val="22"/>
              </w:rPr>
            </w:pPr>
            <w:proofErr w:type="gramStart"/>
            <w:r w:rsidRPr="000765BD">
              <w:rPr>
                <w:rFonts w:ascii="宋体" w:hAnsi="宋体" w:cs="宋体" w:hint="eastAsia"/>
                <w:sz w:val="22"/>
              </w:rPr>
              <w:t>中兴力</w:t>
            </w:r>
            <w:proofErr w:type="gramEnd"/>
            <w:r w:rsidRPr="000765BD">
              <w:rPr>
                <w:rFonts w:ascii="宋体" w:hAnsi="宋体" w:cs="宋体" w:hint="eastAsia"/>
                <w:sz w:val="22"/>
              </w:rPr>
              <w:t>维</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513436908000000078</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31</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美姑瓦西</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W3609</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凉山美姑拉洛铁塔</w:t>
            </w:r>
          </w:p>
        </w:tc>
        <w:tc>
          <w:tcPr>
            <w:tcW w:w="1248" w:type="dxa"/>
            <w:hideMark/>
          </w:tcPr>
          <w:p w:rsidR="003676F3" w:rsidRPr="000765BD" w:rsidRDefault="003676F3" w:rsidP="007D5584">
            <w:pPr>
              <w:widowControl/>
              <w:jc w:val="center"/>
              <w:rPr>
                <w:rFonts w:ascii="宋体" w:hAnsi="宋体" w:cs="宋体"/>
                <w:sz w:val="24"/>
                <w:szCs w:val="24"/>
              </w:rPr>
            </w:pPr>
            <w:proofErr w:type="gramStart"/>
            <w:r w:rsidRPr="000765BD">
              <w:rPr>
                <w:rFonts w:ascii="宋体" w:hAnsi="宋体" w:cs="宋体" w:hint="eastAsia"/>
                <w:sz w:val="24"/>
                <w:szCs w:val="24"/>
              </w:rPr>
              <w:t>中兴力</w:t>
            </w:r>
            <w:proofErr w:type="gramEnd"/>
            <w:r w:rsidRPr="000765BD">
              <w:rPr>
                <w:rFonts w:ascii="宋体" w:hAnsi="宋体" w:cs="宋体" w:hint="eastAsia"/>
                <w:sz w:val="24"/>
                <w:szCs w:val="24"/>
              </w:rPr>
              <w:t>维</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 xml:space="preserve">513400103200 </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32</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雷波渡口</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W3701</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凉山雷波水井铁塔</w:t>
            </w:r>
          </w:p>
        </w:tc>
        <w:tc>
          <w:tcPr>
            <w:tcW w:w="1248" w:type="dxa"/>
            <w:hideMark/>
          </w:tcPr>
          <w:p w:rsidR="003676F3" w:rsidRPr="000765BD" w:rsidRDefault="003676F3" w:rsidP="007D5584">
            <w:pPr>
              <w:widowControl/>
              <w:jc w:val="center"/>
              <w:rPr>
                <w:rFonts w:ascii="宋体" w:hAnsi="宋体" w:cs="宋体"/>
                <w:color w:val="000000"/>
                <w:sz w:val="22"/>
              </w:rPr>
            </w:pPr>
            <w:r w:rsidRPr="000765BD">
              <w:rPr>
                <w:rFonts w:ascii="宋体" w:hAnsi="宋体" w:cs="宋体" w:hint="eastAsia"/>
                <w:color w:val="000000"/>
                <w:sz w:val="22"/>
              </w:rPr>
              <w:t>广州</w:t>
            </w:r>
            <w:proofErr w:type="gramStart"/>
            <w:r w:rsidRPr="000765BD">
              <w:rPr>
                <w:rFonts w:ascii="宋体" w:hAnsi="宋体" w:cs="宋体" w:hint="eastAsia"/>
                <w:color w:val="000000"/>
                <w:sz w:val="22"/>
              </w:rPr>
              <w:t>邦</w:t>
            </w:r>
            <w:proofErr w:type="gramEnd"/>
            <w:r w:rsidRPr="000765BD">
              <w:rPr>
                <w:rFonts w:ascii="宋体" w:hAnsi="宋体" w:cs="宋体" w:hint="eastAsia"/>
                <w:color w:val="000000"/>
                <w:sz w:val="22"/>
              </w:rPr>
              <w:t>讯</w:t>
            </w:r>
          </w:p>
        </w:tc>
        <w:tc>
          <w:tcPr>
            <w:tcW w:w="2410" w:type="dxa"/>
            <w:hideMark/>
          </w:tcPr>
          <w:p w:rsidR="003676F3" w:rsidRPr="000765BD" w:rsidRDefault="003676F3" w:rsidP="007D5584">
            <w:pPr>
              <w:widowControl/>
              <w:jc w:val="center"/>
              <w:rPr>
                <w:rFonts w:ascii="宋体" w:hAnsi="宋体" w:cs="宋体"/>
                <w:color w:val="000000"/>
                <w:sz w:val="24"/>
                <w:szCs w:val="24"/>
              </w:rPr>
            </w:pPr>
            <w:r w:rsidRPr="000765BD">
              <w:rPr>
                <w:rFonts w:ascii="宋体" w:hAnsi="宋体" w:cs="宋体" w:hint="eastAsia"/>
                <w:color w:val="000000"/>
                <w:sz w:val="24"/>
                <w:szCs w:val="24"/>
              </w:rPr>
              <w:t>513437908001900072</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33</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雷波柑子</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W3702</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凉山雷波中</w:t>
            </w:r>
            <w:proofErr w:type="gramStart"/>
            <w:r w:rsidRPr="000765BD">
              <w:rPr>
                <w:rFonts w:ascii="宋体" w:hAnsi="宋体" w:cs="宋体" w:hint="eastAsia"/>
                <w:sz w:val="22"/>
              </w:rPr>
              <w:t>咀</w:t>
            </w:r>
            <w:proofErr w:type="gramEnd"/>
            <w:r w:rsidRPr="000765BD">
              <w:rPr>
                <w:rFonts w:ascii="宋体" w:hAnsi="宋体" w:cs="宋体" w:hint="eastAsia"/>
                <w:sz w:val="22"/>
              </w:rPr>
              <w:t>村铁塔</w:t>
            </w:r>
          </w:p>
        </w:tc>
        <w:tc>
          <w:tcPr>
            <w:tcW w:w="1248" w:type="dxa"/>
            <w:hideMark/>
          </w:tcPr>
          <w:p w:rsidR="003676F3" w:rsidRPr="000765BD" w:rsidRDefault="003676F3" w:rsidP="007D5584">
            <w:pPr>
              <w:widowControl/>
              <w:jc w:val="center"/>
              <w:rPr>
                <w:rFonts w:ascii="宋体" w:hAnsi="宋体" w:cs="宋体"/>
                <w:color w:val="000000"/>
                <w:sz w:val="22"/>
              </w:rPr>
            </w:pPr>
            <w:r w:rsidRPr="000765BD">
              <w:rPr>
                <w:rFonts w:ascii="宋体" w:hAnsi="宋体" w:cs="宋体" w:hint="eastAsia"/>
                <w:color w:val="000000"/>
                <w:sz w:val="22"/>
              </w:rPr>
              <w:t>广州</w:t>
            </w:r>
            <w:proofErr w:type="gramStart"/>
            <w:r w:rsidRPr="000765BD">
              <w:rPr>
                <w:rFonts w:ascii="宋体" w:hAnsi="宋体" w:cs="宋体" w:hint="eastAsia"/>
                <w:color w:val="000000"/>
                <w:sz w:val="22"/>
              </w:rPr>
              <w:t>邦</w:t>
            </w:r>
            <w:proofErr w:type="gramEnd"/>
            <w:r w:rsidRPr="000765BD">
              <w:rPr>
                <w:rFonts w:ascii="宋体" w:hAnsi="宋体" w:cs="宋体" w:hint="eastAsia"/>
                <w:color w:val="000000"/>
                <w:sz w:val="22"/>
              </w:rPr>
              <w:t>讯</w:t>
            </w:r>
          </w:p>
        </w:tc>
        <w:tc>
          <w:tcPr>
            <w:tcW w:w="2410" w:type="dxa"/>
            <w:hideMark/>
          </w:tcPr>
          <w:p w:rsidR="003676F3" w:rsidRPr="000765BD" w:rsidRDefault="003676F3" w:rsidP="007D5584">
            <w:pPr>
              <w:widowControl/>
              <w:jc w:val="center"/>
              <w:rPr>
                <w:rFonts w:ascii="宋体" w:hAnsi="宋体" w:cs="宋体"/>
                <w:color w:val="000000"/>
                <w:sz w:val="24"/>
                <w:szCs w:val="24"/>
              </w:rPr>
            </w:pPr>
            <w:r w:rsidRPr="000765BD">
              <w:rPr>
                <w:rFonts w:ascii="宋体" w:hAnsi="宋体" w:cs="宋体" w:hint="eastAsia"/>
                <w:color w:val="000000"/>
                <w:sz w:val="24"/>
                <w:szCs w:val="24"/>
              </w:rPr>
              <w:t xml:space="preserve">513400303848 </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34</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雷波桂花</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W3703</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凉山雷波大坪铁塔</w:t>
            </w:r>
          </w:p>
        </w:tc>
        <w:tc>
          <w:tcPr>
            <w:tcW w:w="1248"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广州</w:t>
            </w:r>
            <w:proofErr w:type="gramStart"/>
            <w:r w:rsidRPr="000765BD">
              <w:rPr>
                <w:rFonts w:ascii="宋体" w:hAnsi="宋体" w:cs="宋体" w:hint="eastAsia"/>
                <w:sz w:val="22"/>
              </w:rPr>
              <w:t>邦</w:t>
            </w:r>
            <w:proofErr w:type="gramEnd"/>
            <w:r w:rsidRPr="000765BD">
              <w:rPr>
                <w:rFonts w:ascii="宋体" w:hAnsi="宋体" w:cs="宋体" w:hint="eastAsia"/>
                <w:sz w:val="22"/>
              </w:rPr>
              <w:t>讯</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513437908000000130</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35</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雷波黄</w:t>
            </w:r>
            <w:proofErr w:type="gramStart"/>
            <w:r w:rsidRPr="000765BD">
              <w:rPr>
                <w:rFonts w:ascii="宋体" w:hAnsi="宋体" w:cs="宋体" w:hint="eastAsia"/>
                <w:sz w:val="24"/>
                <w:szCs w:val="24"/>
              </w:rPr>
              <w:t>琅</w:t>
            </w:r>
            <w:proofErr w:type="gramEnd"/>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W3704</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凉山雷波中田铁塔</w:t>
            </w:r>
          </w:p>
        </w:tc>
        <w:tc>
          <w:tcPr>
            <w:tcW w:w="1248" w:type="dxa"/>
            <w:hideMark/>
          </w:tcPr>
          <w:p w:rsidR="003676F3" w:rsidRPr="000765BD" w:rsidRDefault="003676F3" w:rsidP="007D5584">
            <w:pPr>
              <w:widowControl/>
              <w:jc w:val="center"/>
              <w:rPr>
                <w:rFonts w:ascii="宋体" w:hAnsi="宋体" w:cs="宋体"/>
                <w:sz w:val="22"/>
              </w:rPr>
            </w:pPr>
            <w:proofErr w:type="gramStart"/>
            <w:r w:rsidRPr="000765BD">
              <w:rPr>
                <w:rFonts w:ascii="宋体" w:hAnsi="宋体" w:cs="宋体" w:hint="eastAsia"/>
                <w:sz w:val="22"/>
              </w:rPr>
              <w:t>中兴力</w:t>
            </w:r>
            <w:proofErr w:type="gramEnd"/>
            <w:r w:rsidRPr="000765BD">
              <w:rPr>
                <w:rFonts w:ascii="宋体" w:hAnsi="宋体" w:cs="宋体" w:hint="eastAsia"/>
                <w:sz w:val="22"/>
              </w:rPr>
              <w:t>维</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513437908000000011</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36</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雷波回龙场</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W3705</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凉山雷波回龙铁塔</w:t>
            </w:r>
          </w:p>
        </w:tc>
        <w:tc>
          <w:tcPr>
            <w:tcW w:w="1248" w:type="dxa"/>
            <w:hideMark/>
          </w:tcPr>
          <w:p w:rsidR="003676F3" w:rsidRPr="000765BD" w:rsidRDefault="003676F3" w:rsidP="007D5584">
            <w:pPr>
              <w:widowControl/>
              <w:jc w:val="center"/>
              <w:rPr>
                <w:rFonts w:ascii="宋体" w:hAnsi="宋体" w:cs="宋体"/>
                <w:sz w:val="22"/>
              </w:rPr>
            </w:pPr>
            <w:proofErr w:type="gramStart"/>
            <w:r w:rsidRPr="000765BD">
              <w:rPr>
                <w:rFonts w:ascii="宋体" w:hAnsi="宋体" w:cs="宋体" w:hint="eastAsia"/>
                <w:sz w:val="22"/>
              </w:rPr>
              <w:t>中兴力</w:t>
            </w:r>
            <w:proofErr w:type="gramEnd"/>
            <w:r w:rsidRPr="000765BD">
              <w:rPr>
                <w:rFonts w:ascii="宋体" w:hAnsi="宋体" w:cs="宋体" w:hint="eastAsia"/>
                <w:sz w:val="22"/>
              </w:rPr>
              <w:t>维</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513437908000000145</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37</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雷波烂坝子</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W3706</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凉山雷波</w:t>
            </w:r>
            <w:proofErr w:type="gramStart"/>
            <w:r w:rsidRPr="000765BD">
              <w:rPr>
                <w:rFonts w:ascii="宋体" w:hAnsi="宋体" w:cs="宋体" w:hint="eastAsia"/>
                <w:sz w:val="22"/>
              </w:rPr>
              <w:t>老林口</w:t>
            </w:r>
            <w:proofErr w:type="gramEnd"/>
            <w:r w:rsidRPr="000765BD">
              <w:rPr>
                <w:rFonts w:ascii="宋体" w:hAnsi="宋体" w:cs="宋体" w:hint="eastAsia"/>
                <w:sz w:val="22"/>
              </w:rPr>
              <w:t>铁塔</w:t>
            </w:r>
          </w:p>
        </w:tc>
        <w:tc>
          <w:tcPr>
            <w:tcW w:w="1248" w:type="dxa"/>
            <w:hideMark/>
          </w:tcPr>
          <w:p w:rsidR="003676F3" w:rsidRPr="000765BD" w:rsidRDefault="003676F3" w:rsidP="007D5584">
            <w:pPr>
              <w:widowControl/>
              <w:jc w:val="center"/>
              <w:rPr>
                <w:rFonts w:ascii="宋体" w:hAnsi="宋体" w:cs="宋体"/>
                <w:sz w:val="22"/>
              </w:rPr>
            </w:pPr>
            <w:proofErr w:type="gramStart"/>
            <w:r w:rsidRPr="000765BD">
              <w:rPr>
                <w:rFonts w:ascii="宋体" w:hAnsi="宋体" w:cs="宋体" w:hint="eastAsia"/>
                <w:sz w:val="22"/>
              </w:rPr>
              <w:t>中兴力</w:t>
            </w:r>
            <w:proofErr w:type="gramEnd"/>
            <w:r w:rsidRPr="000765BD">
              <w:rPr>
                <w:rFonts w:ascii="宋体" w:hAnsi="宋体" w:cs="宋体" w:hint="eastAsia"/>
                <w:sz w:val="22"/>
              </w:rPr>
              <w:t>维</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513437908000000184</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38</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雷波马湖</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W3707</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凉山雷波马湖狮子堡铁塔</w:t>
            </w:r>
          </w:p>
        </w:tc>
        <w:tc>
          <w:tcPr>
            <w:tcW w:w="1248" w:type="dxa"/>
            <w:hideMark/>
          </w:tcPr>
          <w:p w:rsidR="003676F3" w:rsidRPr="000765BD" w:rsidRDefault="003676F3" w:rsidP="007D5584">
            <w:pPr>
              <w:widowControl/>
              <w:jc w:val="center"/>
              <w:rPr>
                <w:rFonts w:ascii="宋体" w:hAnsi="宋体" w:cs="宋体"/>
                <w:sz w:val="22"/>
              </w:rPr>
            </w:pPr>
            <w:proofErr w:type="gramStart"/>
            <w:r w:rsidRPr="000765BD">
              <w:rPr>
                <w:rFonts w:ascii="宋体" w:hAnsi="宋体" w:cs="宋体" w:hint="eastAsia"/>
                <w:sz w:val="22"/>
              </w:rPr>
              <w:t>中兴力</w:t>
            </w:r>
            <w:proofErr w:type="gramEnd"/>
            <w:r w:rsidRPr="000765BD">
              <w:rPr>
                <w:rFonts w:ascii="宋体" w:hAnsi="宋体" w:cs="宋体" w:hint="eastAsia"/>
                <w:sz w:val="22"/>
              </w:rPr>
              <w:t>维</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513437908000000064</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39</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雷波坪头</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W3708</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凉山雷波莫红铁塔（区分莫红室外铁塔）</w:t>
            </w:r>
          </w:p>
        </w:tc>
        <w:tc>
          <w:tcPr>
            <w:tcW w:w="1248" w:type="dxa"/>
            <w:hideMark/>
          </w:tcPr>
          <w:p w:rsidR="003676F3" w:rsidRPr="000765BD" w:rsidRDefault="003676F3" w:rsidP="007D5584">
            <w:pPr>
              <w:widowControl/>
              <w:jc w:val="center"/>
              <w:rPr>
                <w:rFonts w:ascii="宋体" w:hAnsi="宋体" w:cs="宋体"/>
                <w:sz w:val="22"/>
              </w:rPr>
            </w:pPr>
            <w:proofErr w:type="gramStart"/>
            <w:r w:rsidRPr="000765BD">
              <w:rPr>
                <w:rFonts w:ascii="宋体" w:hAnsi="宋体" w:cs="宋体" w:hint="eastAsia"/>
                <w:sz w:val="22"/>
              </w:rPr>
              <w:t>中兴力</w:t>
            </w:r>
            <w:proofErr w:type="gramEnd"/>
            <w:r w:rsidRPr="000765BD">
              <w:rPr>
                <w:rFonts w:ascii="宋体" w:hAnsi="宋体" w:cs="宋体" w:hint="eastAsia"/>
                <w:sz w:val="22"/>
              </w:rPr>
              <w:t>维</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 xml:space="preserve">513400321698 </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40</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雷波千万贯</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W3709</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凉山雷波千万贯铁塔</w:t>
            </w:r>
          </w:p>
        </w:tc>
        <w:tc>
          <w:tcPr>
            <w:tcW w:w="1248"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 xml:space="preserve">　</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513437908000000144</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41</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雷波松树</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W3711</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凉山雷波县松树乡姑</w:t>
            </w:r>
            <w:proofErr w:type="gramStart"/>
            <w:r w:rsidRPr="000765BD">
              <w:rPr>
                <w:rFonts w:ascii="宋体" w:hAnsi="宋体" w:cs="宋体" w:hint="eastAsia"/>
                <w:sz w:val="22"/>
              </w:rPr>
              <w:t>妈甲谷</w:t>
            </w:r>
            <w:proofErr w:type="gramEnd"/>
            <w:r w:rsidRPr="000765BD">
              <w:rPr>
                <w:rFonts w:ascii="宋体" w:hAnsi="宋体" w:cs="宋体" w:hint="eastAsia"/>
                <w:sz w:val="22"/>
              </w:rPr>
              <w:t>村—HLH</w:t>
            </w:r>
          </w:p>
        </w:tc>
        <w:tc>
          <w:tcPr>
            <w:tcW w:w="1248" w:type="dxa"/>
            <w:hideMark/>
          </w:tcPr>
          <w:p w:rsidR="003676F3" w:rsidRPr="000765BD" w:rsidRDefault="003676F3" w:rsidP="007D5584">
            <w:pPr>
              <w:widowControl/>
              <w:jc w:val="center"/>
              <w:rPr>
                <w:rFonts w:ascii="宋体" w:hAnsi="宋体" w:cs="宋体"/>
                <w:sz w:val="22"/>
              </w:rPr>
            </w:pPr>
            <w:proofErr w:type="gramStart"/>
            <w:r w:rsidRPr="000765BD">
              <w:rPr>
                <w:rFonts w:ascii="宋体" w:hAnsi="宋体" w:cs="宋体" w:hint="eastAsia"/>
                <w:sz w:val="22"/>
              </w:rPr>
              <w:t>中兴力</w:t>
            </w:r>
            <w:proofErr w:type="gramEnd"/>
            <w:r w:rsidRPr="000765BD">
              <w:rPr>
                <w:rFonts w:ascii="宋体" w:hAnsi="宋体" w:cs="宋体" w:hint="eastAsia"/>
                <w:sz w:val="22"/>
              </w:rPr>
              <w:t>维</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513437500000000030</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42</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雷波西宁</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W3713</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凉山雷波沙陀乡铁塔</w:t>
            </w:r>
          </w:p>
        </w:tc>
        <w:tc>
          <w:tcPr>
            <w:tcW w:w="1248" w:type="dxa"/>
            <w:hideMark/>
          </w:tcPr>
          <w:p w:rsidR="003676F3" w:rsidRPr="000765BD" w:rsidRDefault="003676F3" w:rsidP="007D5584">
            <w:pPr>
              <w:widowControl/>
              <w:jc w:val="center"/>
              <w:rPr>
                <w:rFonts w:ascii="宋体" w:hAnsi="宋体" w:cs="宋体"/>
                <w:sz w:val="22"/>
              </w:rPr>
            </w:pPr>
            <w:proofErr w:type="gramStart"/>
            <w:r w:rsidRPr="000765BD">
              <w:rPr>
                <w:rFonts w:ascii="宋体" w:hAnsi="宋体" w:cs="宋体" w:hint="eastAsia"/>
                <w:sz w:val="22"/>
              </w:rPr>
              <w:t>中兴力</w:t>
            </w:r>
            <w:proofErr w:type="gramEnd"/>
            <w:r w:rsidRPr="000765BD">
              <w:rPr>
                <w:rFonts w:ascii="宋体" w:hAnsi="宋体" w:cs="宋体" w:hint="eastAsia"/>
                <w:sz w:val="22"/>
              </w:rPr>
              <w:t>维</w:t>
            </w:r>
          </w:p>
        </w:tc>
        <w:tc>
          <w:tcPr>
            <w:tcW w:w="2410" w:type="dxa"/>
            <w:noWrap/>
            <w:hideMark/>
          </w:tcPr>
          <w:p w:rsidR="003676F3" w:rsidRPr="000765BD" w:rsidRDefault="003676F3" w:rsidP="007D5584">
            <w:pPr>
              <w:widowControl/>
              <w:jc w:val="left"/>
              <w:rPr>
                <w:rFonts w:ascii="宋体" w:hAnsi="宋体" w:cs="宋体"/>
                <w:color w:val="000000"/>
                <w:sz w:val="22"/>
              </w:rPr>
            </w:pPr>
            <w:r w:rsidRPr="000765BD">
              <w:rPr>
                <w:rFonts w:ascii="宋体" w:hAnsi="宋体" w:cs="宋体" w:hint="eastAsia"/>
                <w:color w:val="000000"/>
                <w:sz w:val="22"/>
              </w:rPr>
              <w:t xml:space="preserve">　</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43</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雷波小沟</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W3714</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凉山雷波小沟铁塔</w:t>
            </w:r>
          </w:p>
        </w:tc>
        <w:tc>
          <w:tcPr>
            <w:tcW w:w="1248"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 xml:space="preserve">　</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513437908000000099</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44</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雷</w:t>
            </w:r>
            <w:proofErr w:type="gramStart"/>
            <w:r w:rsidRPr="000765BD">
              <w:rPr>
                <w:rFonts w:ascii="宋体" w:hAnsi="宋体" w:cs="宋体" w:hint="eastAsia"/>
                <w:sz w:val="24"/>
                <w:szCs w:val="24"/>
              </w:rPr>
              <w:t>波长河</w:t>
            </w:r>
            <w:proofErr w:type="gramEnd"/>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W3715</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凉山雷</w:t>
            </w:r>
            <w:proofErr w:type="gramStart"/>
            <w:r w:rsidRPr="000765BD">
              <w:rPr>
                <w:rFonts w:ascii="宋体" w:hAnsi="宋体" w:cs="宋体" w:hint="eastAsia"/>
                <w:sz w:val="22"/>
              </w:rPr>
              <w:t>波长河乡民</w:t>
            </w:r>
            <w:proofErr w:type="gramEnd"/>
            <w:r w:rsidRPr="000765BD">
              <w:rPr>
                <w:rFonts w:ascii="宋体" w:hAnsi="宋体" w:cs="宋体" w:hint="eastAsia"/>
                <w:sz w:val="22"/>
              </w:rPr>
              <w:t>主村Y铁塔</w:t>
            </w:r>
          </w:p>
        </w:tc>
        <w:tc>
          <w:tcPr>
            <w:tcW w:w="1248"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广州</w:t>
            </w:r>
            <w:proofErr w:type="gramStart"/>
            <w:r w:rsidRPr="000765BD">
              <w:rPr>
                <w:rFonts w:ascii="宋体" w:hAnsi="宋体" w:cs="宋体" w:hint="eastAsia"/>
                <w:sz w:val="22"/>
              </w:rPr>
              <w:t>邦</w:t>
            </w:r>
            <w:proofErr w:type="gramEnd"/>
            <w:r w:rsidRPr="000765BD">
              <w:rPr>
                <w:rFonts w:ascii="宋体" w:hAnsi="宋体" w:cs="宋体" w:hint="eastAsia"/>
                <w:sz w:val="22"/>
              </w:rPr>
              <w:t>讯</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513437500000000070</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45</w:t>
            </w:r>
          </w:p>
        </w:tc>
        <w:tc>
          <w:tcPr>
            <w:tcW w:w="1702" w:type="dxa"/>
            <w:hideMark/>
          </w:tcPr>
          <w:p w:rsidR="003676F3" w:rsidRPr="000765BD" w:rsidRDefault="003676F3" w:rsidP="007D5584">
            <w:pPr>
              <w:widowControl/>
              <w:jc w:val="center"/>
              <w:rPr>
                <w:rFonts w:ascii="宋体" w:hAnsi="宋体" w:cs="宋体"/>
                <w:sz w:val="24"/>
                <w:szCs w:val="24"/>
              </w:rPr>
            </w:pPr>
            <w:proofErr w:type="gramStart"/>
            <w:r w:rsidRPr="000765BD">
              <w:rPr>
                <w:rFonts w:ascii="宋体" w:hAnsi="宋体" w:cs="宋体" w:hint="eastAsia"/>
                <w:sz w:val="24"/>
                <w:szCs w:val="24"/>
              </w:rPr>
              <w:t>沐川利店</w:t>
            </w:r>
            <w:proofErr w:type="gramEnd"/>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L2901</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四川省乐山市马边彝族自治县马边</w:t>
            </w:r>
            <w:proofErr w:type="gramStart"/>
            <w:r w:rsidRPr="000765BD">
              <w:rPr>
                <w:rFonts w:ascii="宋体" w:hAnsi="宋体" w:cs="宋体" w:hint="eastAsia"/>
                <w:sz w:val="22"/>
              </w:rPr>
              <w:t>石粱</w:t>
            </w:r>
            <w:proofErr w:type="gramEnd"/>
            <w:r w:rsidRPr="000765BD">
              <w:rPr>
                <w:rFonts w:ascii="宋体" w:hAnsi="宋体" w:cs="宋体" w:hint="eastAsia"/>
                <w:sz w:val="22"/>
              </w:rPr>
              <w:t>大湾</w:t>
            </w:r>
            <w:proofErr w:type="gramStart"/>
            <w:r w:rsidRPr="000765BD">
              <w:rPr>
                <w:rFonts w:ascii="宋体" w:hAnsi="宋体" w:cs="宋体" w:hint="eastAsia"/>
                <w:sz w:val="22"/>
              </w:rPr>
              <w:t>头团结</w:t>
            </w:r>
            <w:proofErr w:type="gramEnd"/>
            <w:r w:rsidRPr="000765BD">
              <w:rPr>
                <w:rFonts w:ascii="宋体" w:hAnsi="宋体" w:cs="宋体" w:hint="eastAsia"/>
                <w:sz w:val="22"/>
              </w:rPr>
              <w:t>村216号</w:t>
            </w:r>
          </w:p>
        </w:tc>
        <w:tc>
          <w:tcPr>
            <w:tcW w:w="1248" w:type="dxa"/>
            <w:hideMark/>
          </w:tcPr>
          <w:p w:rsidR="003676F3" w:rsidRPr="000765BD" w:rsidRDefault="003676F3" w:rsidP="007D5584">
            <w:pPr>
              <w:widowControl/>
              <w:jc w:val="center"/>
              <w:rPr>
                <w:rFonts w:ascii="宋体" w:hAnsi="宋体" w:cs="宋体"/>
                <w:sz w:val="22"/>
              </w:rPr>
            </w:pPr>
            <w:proofErr w:type="gramStart"/>
            <w:r w:rsidRPr="000765BD">
              <w:rPr>
                <w:rFonts w:ascii="宋体" w:hAnsi="宋体" w:cs="宋体" w:hint="eastAsia"/>
                <w:sz w:val="22"/>
              </w:rPr>
              <w:t>中兴力</w:t>
            </w:r>
            <w:proofErr w:type="gramEnd"/>
            <w:r w:rsidRPr="000765BD">
              <w:rPr>
                <w:rFonts w:ascii="宋体" w:hAnsi="宋体" w:cs="宋体" w:hint="eastAsia"/>
                <w:sz w:val="22"/>
              </w:rPr>
              <w:t>维</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511133500000000057</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46</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马边</w:t>
            </w:r>
            <w:proofErr w:type="gramStart"/>
            <w:r w:rsidRPr="000765BD">
              <w:rPr>
                <w:rFonts w:ascii="宋体" w:hAnsi="宋体" w:cs="宋体" w:hint="eastAsia"/>
                <w:sz w:val="24"/>
                <w:szCs w:val="24"/>
              </w:rPr>
              <w:t>荞</w:t>
            </w:r>
            <w:proofErr w:type="gramEnd"/>
            <w:r w:rsidRPr="000765BD">
              <w:rPr>
                <w:rFonts w:ascii="宋体" w:hAnsi="宋体" w:cs="宋体" w:hint="eastAsia"/>
                <w:sz w:val="24"/>
                <w:szCs w:val="24"/>
              </w:rPr>
              <w:t>坝</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L3301</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马边民主大田村星光组</w:t>
            </w:r>
          </w:p>
        </w:tc>
        <w:tc>
          <w:tcPr>
            <w:tcW w:w="1248" w:type="dxa"/>
            <w:hideMark/>
          </w:tcPr>
          <w:p w:rsidR="003676F3" w:rsidRPr="000765BD" w:rsidRDefault="003676F3" w:rsidP="007D5584">
            <w:pPr>
              <w:widowControl/>
              <w:jc w:val="center"/>
              <w:rPr>
                <w:rFonts w:ascii="宋体" w:hAnsi="宋体" w:cs="宋体"/>
                <w:sz w:val="22"/>
              </w:rPr>
            </w:pPr>
            <w:proofErr w:type="gramStart"/>
            <w:r w:rsidRPr="000765BD">
              <w:rPr>
                <w:rFonts w:ascii="宋体" w:hAnsi="宋体" w:cs="宋体" w:hint="eastAsia"/>
                <w:sz w:val="22"/>
              </w:rPr>
              <w:t>中兴力</w:t>
            </w:r>
            <w:proofErr w:type="gramEnd"/>
            <w:r w:rsidRPr="000765BD">
              <w:rPr>
                <w:rFonts w:ascii="宋体" w:hAnsi="宋体" w:cs="宋体" w:hint="eastAsia"/>
                <w:sz w:val="22"/>
              </w:rPr>
              <w:t>维</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511133500000000066</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47</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马边高卓营</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L3302</w:t>
            </w:r>
          </w:p>
        </w:tc>
        <w:tc>
          <w:tcPr>
            <w:tcW w:w="2721" w:type="dxa"/>
            <w:hideMark/>
          </w:tcPr>
          <w:p w:rsidR="003676F3" w:rsidRPr="000765BD" w:rsidRDefault="003676F3" w:rsidP="007D5584">
            <w:pPr>
              <w:widowControl/>
              <w:jc w:val="center"/>
              <w:rPr>
                <w:rFonts w:ascii="宋体" w:hAnsi="宋体" w:cs="宋体"/>
                <w:sz w:val="22"/>
              </w:rPr>
            </w:pPr>
            <w:proofErr w:type="gramStart"/>
            <w:r w:rsidRPr="000765BD">
              <w:rPr>
                <w:rFonts w:ascii="宋体" w:hAnsi="宋体" w:cs="宋体" w:hint="eastAsia"/>
                <w:sz w:val="22"/>
              </w:rPr>
              <w:t>马边铁觉铁塔</w:t>
            </w:r>
            <w:proofErr w:type="gramEnd"/>
            <w:r w:rsidRPr="000765BD">
              <w:rPr>
                <w:rFonts w:ascii="宋体" w:hAnsi="宋体" w:cs="宋体" w:hint="eastAsia"/>
                <w:sz w:val="22"/>
              </w:rPr>
              <w:t>（移动）</w:t>
            </w:r>
          </w:p>
        </w:tc>
        <w:tc>
          <w:tcPr>
            <w:tcW w:w="1248"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艾默生</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511133908000000134</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48</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马边梅子坝</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L3303</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马边</w:t>
            </w:r>
            <w:proofErr w:type="gramStart"/>
            <w:r w:rsidRPr="000765BD">
              <w:rPr>
                <w:rFonts w:ascii="宋体" w:hAnsi="宋体" w:cs="宋体" w:hint="eastAsia"/>
                <w:sz w:val="22"/>
              </w:rPr>
              <w:t>王麻桥</w:t>
            </w:r>
            <w:proofErr w:type="gramEnd"/>
            <w:r w:rsidRPr="000765BD">
              <w:rPr>
                <w:rFonts w:ascii="宋体" w:hAnsi="宋体" w:cs="宋体" w:hint="eastAsia"/>
                <w:sz w:val="22"/>
              </w:rPr>
              <w:t>铁塔(移动)</w:t>
            </w:r>
          </w:p>
        </w:tc>
        <w:tc>
          <w:tcPr>
            <w:tcW w:w="1248"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艾默生</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511133908000000027</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49</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马边永红</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L3304</w:t>
            </w:r>
          </w:p>
        </w:tc>
        <w:tc>
          <w:tcPr>
            <w:tcW w:w="2721" w:type="dxa"/>
            <w:hideMark/>
          </w:tcPr>
          <w:p w:rsidR="003676F3" w:rsidRPr="000765BD" w:rsidRDefault="003676F3" w:rsidP="007D5584">
            <w:pPr>
              <w:widowControl/>
              <w:jc w:val="center"/>
              <w:rPr>
                <w:rFonts w:ascii="宋体" w:hAnsi="宋体" w:cs="宋体"/>
                <w:sz w:val="22"/>
              </w:rPr>
            </w:pPr>
            <w:proofErr w:type="gramStart"/>
            <w:r w:rsidRPr="000765BD">
              <w:rPr>
                <w:rFonts w:ascii="宋体" w:hAnsi="宋体" w:cs="宋体" w:hint="eastAsia"/>
                <w:sz w:val="22"/>
              </w:rPr>
              <w:t>马边波柱铁塔</w:t>
            </w:r>
            <w:proofErr w:type="gramEnd"/>
            <w:r w:rsidRPr="000765BD">
              <w:rPr>
                <w:rFonts w:ascii="宋体" w:hAnsi="宋体" w:cs="宋体" w:hint="eastAsia"/>
                <w:sz w:val="22"/>
              </w:rPr>
              <w:t>（移动）</w:t>
            </w:r>
          </w:p>
        </w:tc>
        <w:tc>
          <w:tcPr>
            <w:tcW w:w="1248" w:type="dxa"/>
            <w:hideMark/>
          </w:tcPr>
          <w:p w:rsidR="003676F3" w:rsidRPr="000765BD" w:rsidRDefault="003676F3" w:rsidP="007D5584">
            <w:pPr>
              <w:widowControl/>
              <w:jc w:val="center"/>
              <w:rPr>
                <w:rFonts w:ascii="宋体" w:hAnsi="宋体" w:cs="宋体"/>
                <w:sz w:val="22"/>
              </w:rPr>
            </w:pPr>
            <w:proofErr w:type="gramStart"/>
            <w:r w:rsidRPr="000765BD">
              <w:rPr>
                <w:rFonts w:ascii="宋体" w:hAnsi="宋体" w:cs="宋体" w:hint="eastAsia"/>
                <w:sz w:val="22"/>
              </w:rPr>
              <w:t>中兴力</w:t>
            </w:r>
            <w:proofErr w:type="gramEnd"/>
            <w:r w:rsidRPr="000765BD">
              <w:rPr>
                <w:rFonts w:ascii="宋体" w:hAnsi="宋体" w:cs="宋体" w:hint="eastAsia"/>
                <w:sz w:val="22"/>
              </w:rPr>
              <w:t>维</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511133908000000017</w:t>
            </w:r>
          </w:p>
        </w:tc>
      </w:tr>
      <w:tr w:rsidR="003676F3" w:rsidRPr="000765BD" w:rsidTr="007D5584">
        <w:trPr>
          <w:trHeight w:val="300"/>
          <w:jc w:val="center"/>
        </w:trPr>
        <w:tc>
          <w:tcPr>
            <w:tcW w:w="74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50</w:t>
            </w:r>
          </w:p>
        </w:tc>
        <w:tc>
          <w:tcPr>
            <w:tcW w:w="1702"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冕宁冶勒</w:t>
            </w:r>
          </w:p>
        </w:tc>
        <w:tc>
          <w:tcPr>
            <w:tcW w:w="1248"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W3309</w:t>
            </w:r>
          </w:p>
        </w:tc>
        <w:tc>
          <w:tcPr>
            <w:tcW w:w="2721" w:type="dxa"/>
            <w:hideMark/>
          </w:tcPr>
          <w:p w:rsidR="003676F3" w:rsidRPr="000765BD" w:rsidRDefault="003676F3" w:rsidP="007D5584">
            <w:pPr>
              <w:widowControl/>
              <w:jc w:val="center"/>
              <w:rPr>
                <w:rFonts w:ascii="宋体" w:hAnsi="宋体" w:cs="宋体"/>
                <w:sz w:val="22"/>
              </w:rPr>
            </w:pPr>
            <w:r w:rsidRPr="000765BD">
              <w:rPr>
                <w:rFonts w:ascii="宋体" w:hAnsi="宋体" w:cs="宋体" w:hint="eastAsia"/>
                <w:sz w:val="22"/>
              </w:rPr>
              <w:t>石棉</w:t>
            </w:r>
            <w:proofErr w:type="gramStart"/>
            <w:r w:rsidRPr="000765BD">
              <w:rPr>
                <w:rFonts w:ascii="宋体" w:hAnsi="宋体" w:cs="宋体" w:hint="eastAsia"/>
                <w:sz w:val="22"/>
              </w:rPr>
              <w:t>孟获城</w:t>
            </w:r>
            <w:proofErr w:type="gramEnd"/>
          </w:p>
        </w:tc>
        <w:tc>
          <w:tcPr>
            <w:tcW w:w="1248" w:type="dxa"/>
            <w:hideMark/>
          </w:tcPr>
          <w:p w:rsidR="003676F3" w:rsidRPr="000765BD" w:rsidRDefault="003676F3" w:rsidP="007D5584">
            <w:pPr>
              <w:widowControl/>
              <w:jc w:val="center"/>
              <w:rPr>
                <w:rFonts w:ascii="宋体" w:hAnsi="宋体" w:cs="宋体"/>
                <w:sz w:val="22"/>
              </w:rPr>
            </w:pPr>
            <w:proofErr w:type="gramStart"/>
            <w:r w:rsidRPr="000765BD">
              <w:rPr>
                <w:rFonts w:ascii="宋体" w:hAnsi="宋体" w:cs="宋体" w:hint="eastAsia"/>
                <w:sz w:val="22"/>
              </w:rPr>
              <w:t>中兴力</w:t>
            </w:r>
            <w:proofErr w:type="gramEnd"/>
            <w:r w:rsidRPr="000765BD">
              <w:rPr>
                <w:rFonts w:ascii="宋体" w:hAnsi="宋体" w:cs="宋体" w:hint="eastAsia"/>
                <w:sz w:val="22"/>
              </w:rPr>
              <w:t>维</w:t>
            </w:r>
          </w:p>
        </w:tc>
        <w:tc>
          <w:tcPr>
            <w:tcW w:w="2410" w:type="dxa"/>
            <w:hideMark/>
          </w:tcPr>
          <w:p w:rsidR="003676F3" w:rsidRPr="000765BD" w:rsidRDefault="003676F3" w:rsidP="007D5584">
            <w:pPr>
              <w:widowControl/>
              <w:jc w:val="center"/>
              <w:rPr>
                <w:rFonts w:ascii="宋体" w:hAnsi="宋体" w:cs="宋体"/>
                <w:sz w:val="24"/>
                <w:szCs w:val="24"/>
              </w:rPr>
            </w:pPr>
            <w:r w:rsidRPr="000765BD">
              <w:rPr>
                <w:rFonts w:ascii="宋体" w:hAnsi="宋体" w:cs="宋体" w:hint="eastAsia"/>
                <w:sz w:val="24"/>
                <w:szCs w:val="24"/>
              </w:rPr>
              <w:t>511824908000000276</w:t>
            </w:r>
          </w:p>
        </w:tc>
      </w:tr>
    </w:tbl>
    <w:p w:rsidR="00C63B5F" w:rsidRDefault="00C63B5F" w:rsidP="00C63B5F">
      <w:pPr>
        <w:pStyle w:val="a5"/>
        <w:numPr>
          <w:ilvl w:val="0"/>
          <w:numId w:val="14"/>
        </w:numPr>
        <w:spacing w:line="360" w:lineRule="auto"/>
        <w:ind w:left="0" w:firstLineChars="0" w:firstLine="0"/>
        <w:rPr>
          <w:rFonts w:asciiTheme="minorEastAsia" w:hAnsiTheme="minorEastAsia" w:cstheme="minorEastAsia"/>
          <w:sz w:val="24"/>
          <w:szCs w:val="24"/>
        </w:rPr>
      </w:pPr>
      <w:proofErr w:type="gramStart"/>
      <w:r>
        <w:rPr>
          <w:rFonts w:asciiTheme="minorEastAsia" w:hAnsiTheme="minorEastAsia" w:cstheme="minorEastAsia" w:hint="eastAsia"/>
          <w:sz w:val="24"/>
          <w:szCs w:val="24"/>
        </w:rPr>
        <w:t>一般站宜安装</w:t>
      </w:r>
      <w:proofErr w:type="gramEnd"/>
      <w:r>
        <w:rPr>
          <w:rFonts w:asciiTheme="minorEastAsia" w:hAnsiTheme="minorEastAsia" w:cstheme="minorEastAsia" w:hint="eastAsia"/>
          <w:sz w:val="24"/>
          <w:szCs w:val="24"/>
        </w:rPr>
        <w:t>在地面上，若</w:t>
      </w:r>
      <w:r w:rsidR="006502A5">
        <w:rPr>
          <w:rFonts w:asciiTheme="minorEastAsia" w:hAnsiTheme="minorEastAsia" w:cstheme="minorEastAsia" w:hint="eastAsia"/>
          <w:sz w:val="24"/>
          <w:szCs w:val="24"/>
        </w:rPr>
        <w:t>无相关场地则</w:t>
      </w:r>
      <w:r>
        <w:rPr>
          <w:rFonts w:asciiTheme="minorEastAsia" w:hAnsiTheme="minorEastAsia" w:cstheme="minorEastAsia" w:hint="eastAsia"/>
          <w:sz w:val="24"/>
          <w:szCs w:val="24"/>
        </w:rPr>
        <w:t>安装在建筑物承重墙或承重柱，</w:t>
      </w:r>
      <w:r w:rsidR="006502A5">
        <w:rPr>
          <w:rFonts w:asciiTheme="minorEastAsia" w:hAnsiTheme="minorEastAsia" w:cstheme="minorEastAsia" w:hint="eastAsia"/>
          <w:sz w:val="24"/>
          <w:szCs w:val="24"/>
        </w:rPr>
        <w:t>同时</w:t>
      </w:r>
      <w:r>
        <w:rPr>
          <w:rFonts w:asciiTheme="minorEastAsia" w:hAnsiTheme="minorEastAsia" w:cstheme="minorEastAsia" w:hint="eastAsia"/>
          <w:sz w:val="24"/>
          <w:szCs w:val="24"/>
        </w:rPr>
        <w:t>建筑物为不超过两层的小型建筑且地基处回填土不超过1米。</w:t>
      </w:r>
    </w:p>
    <w:p w:rsidR="00C63B5F" w:rsidRDefault="00C63B5F" w:rsidP="00C63B5F">
      <w:pPr>
        <w:pStyle w:val="a5"/>
        <w:numPr>
          <w:ilvl w:val="0"/>
          <w:numId w:val="14"/>
        </w:numPr>
        <w:spacing w:line="360" w:lineRule="auto"/>
        <w:ind w:left="0" w:firstLineChars="0" w:firstLine="0"/>
        <w:rPr>
          <w:rFonts w:asciiTheme="minorEastAsia" w:hAnsiTheme="minorEastAsia" w:cstheme="minorEastAsia"/>
          <w:sz w:val="24"/>
          <w:szCs w:val="24"/>
        </w:rPr>
      </w:pPr>
      <w:r>
        <w:rPr>
          <w:rFonts w:asciiTheme="minorEastAsia" w:hAnsiTheme="minorEastAsia" w:cstheme="minorEastAsia" w:hint="eastAsia"/>
          <w:sz w:val="24"/>
          <w:szCs w:val="24"/>
        </w:rPr>
        <w:lastRenderedPageBreak/>
        <w:t>建在地面上的一般站观测场地位置条件应符合DB/T 17-2006中4.1的规定。</w:t>
      </w:r>
    </w:p>
    <w:p w:rsidR="00C63B5F" w:rsidRPr="007D5584" w:rsidRDefault="00C63B5F" w:rsidP="00C63B5F">
      <w:pPr>
        <w:pStyle w:val="a5"/>
        <w:numPr>
          <w:ilvl w:val="0"/>
          <w:numId w:val="14"/>
        </w:numPr>
        <w:spacing w:line="360" w:lineRule="auto"/>
        <w:ind w:left="0" w:firstLineChars="0" w:firstLine="0"/>
        <w:rPr>
          <w:rFonts w:asciiTheme="minorEastAsia" w:hAnsiTheme="minorEastAsia" w:cstheme="minorEastAsia"/>
          <w:color w:val="000000" w:themeColor="text1"/>
          <w:sz w:val="24"/>
          <w:szCs w:val="24"/>
        </w:rPr>
      </w:pPr>
      <w:r w:rsidRPr="007D5584">
        <w:rPr>
          <w:rFonts w:asciiTheme="minorEastAsia" w:hAnsiTheme="minorEastAsia" w:cstheme="minorEastAsia" w:hint="eastAsia"/>
          <w:b/>
          <w:bCs/>
          <w:color w:val="000000" w:themeColor="text1"/>
          <w:sz w:val="24"/>
          <w:szCs w:val="24"/>
        </w:rPr>
        <w:t>投标人应书面承诺：若中标</w:t>
      </w:r>
      <w:r w:rsidR="007D5584" w:rsidRPr="007D5584">
        <w:rPr>
          <w:rFonts w:asciiTheme="minorEastAsia" w:hAnsiTheme="minorEastAsia" w:cstheme="minorEastAsia" w:hint="eastAsia"/>
          <w:b/>
          <w:bCs/>
          <w:color w:val="000000" w:themeColor="text1"/>
          <w:sz w:val="24"/>
          <w:szCs w:val="24"/>
        </w:rPr>
        <w:t>且不选择原有场地</w:t>
      </w:r>
      <w:r w:rsidRPr="007D5584">
        <w:rPr>
          <w:rFonts w:asciiTheme="minorEastAsia" w:hAnsiTheme="minorEastAsia" w:cstheme="minorEastAsia" w:hint="eastAsia"/>
          <w:b/>
          <w:bCs/>
          <w:color w:val="000000" w:themeColor="text1"/>
          <w:sz w:val="24"/>
          <w:szCs w:val="24"/>
        </w:rPr>
        <w:t>，将按</w:t>
      </w:r>
      <w:r w:rsidR="00C03BB1">
        <w:rPr>
          <w:rFonts w:asciiTheme="minorEastAsia" w:hAnsiTheme="minorEastAsia" w:cstheme="minorEastAsia" w:hint="eastAsia"/>
          <w:b/>
          <w:bCs/>
          <w:color w:val="000000" w:themeColor="text1"/>
          <w:sz w:val="24"/>
          <w:szCs w:val="24"/>
        </w:rPr>
        <w:t>采购</w:t>
      </w:r>
      <w:r w:rsidRPr="007D5584">
        <w:rPr>
          <w:rFonts w:asciiTheme="minorEastAsia" w:hAnsiTheme="minorEastAsia" w:cstheme="minorEastAsia" w:hint="eastAsia"/>
          <w:b/>
          <w:bCs/>
          <w:color w:val="000000" w:themeColor="text1"/>
          <w:sz w:val="24"/>
          <w:szCs w:val="24"/>
        </w:rPr>
        <w:t>人要求提供台站选址报告，</w:t>
      </w:r>
      <w:proofErr w:type="gramStart"/>
      <w:r w:rsidRPr="007D5584">
        <w:rPr>
          <w:rFonts w:asciiTheme="minorEastAsia" w:hAnsiTheme="minorEastAsia" w:cstheme="minorEastAsia" w:hint="eastAsia"/>
          <w:b/>
          <w:bCs/>
          <w:color w:val="000000" w:themeColor="text1"/>
          <w:sz w:val="24"/>
          <w:szCs w:val="24"/>
        </w:rPr>
        <w:t>场址须</w:t>
      </w:r>
      <w:proofErr w:type="gramEnd"/>
      <w:r w:rsidRPr="007D5584">
        <w:rPr>
          <w:rFonts w:asciiTheme="minorEastAsia" w:hAnsiTheme="minorEastAsia" w:cstheme="minorEastAsia" w:hint="eastAsia"/>
          <w:b/>
          <w:bCs/>
          <w:color w:val="000000" w:themeColor="text1"/>
          <w:sz w:val="24"/>
          <w:szCs w:val="24"/>
        </w:rPr>
        <w:t>得到</w:t>
      </w:r>
      <w:r w:rsidR="00C03BB1">
        <w:rPr>
          <w:rFonts w:asciiTheme="minorEastAsia" w:hAnsiTheme="minorEastAsia" w:cstheme="minorEastAsia" w:hint="eastAsia"/>
          <w:b/>
          <w:bCs/>
          <w:color w:val="000000" w:themeColor="text1"/>
          <w:sz w:val="24"/>
          <w:szCs w:val="24"/>
        </w:rPr>
        <w:t>采购</w:t>
      </w:r>
      <w:r w:rsidRPr="007D5584">
        <w:rPr>
          <w:rFonts w:asciiTheme="minorEastAsia" w:hAnsiTheme="minorEastAsia" w:cstheme="minorEastAsia" w:hint="eastAsia"/>
          <w:b/>
          <w:bCs/>
          <w:color w:val="000000" w:themeColor="text1"/>
          <w:sz w:val="24"/>
          <w:szCs w:val="24"/>
        </w:rPr>
        <w:t>人的书面确认后方可实施台站建设。</w:t>
      </w:r>
    </w:p>
    <w:p w:rsidR="00C63B5F" w:rsidRPr="00B141AD" w:rsidRDefault="00B141AD" w:rsidP="00B141AD">
      <w:pPr>
        <w:pStyle w:val="2"/>
      </w:pPr>
      <w:bookmarkStart w:id="9" w:name="_Toc57641268"/>
      <w:r>
        <w:rPr>
          <w:rFonts w:hint="eastAsia"/>
        </w:rPr>
        <w:t xml:space="preserve">2.3 </w:t>
      </w:r>
      <w:r w:rsidR="00C63B5F" w:rsidRPr="00B141AD">
        <w:rPr>
          <w:rFonts w:hint="eastAsia"/>
        </w:rPr>
        <w:t>台站基础设施要求</w:t>
      </w:r>
      <w:bookmarkEnd w:id="9"/>
    </w:p>
    <w:p w:rsidR="00C63B5F" w:rsidRDefault="00C63B5F" w:rsidP="00C63B5F">
      <w:pPr>
        <w:pStyle w:val="a5"/>
        <w:numPr>
          <w:ilvl w:val="0"/>
          <w:numId w:val="15"/>
        </w:numPr>
        <w:spacing w:line="360" w:lineRule="auto"/>
        <w:ind w:left="0" w:firstLineChars="0" w:firstLine="0"/>
        <w:rPr>
          <w:rFonts w:asciiTheme="minorEastAsia" w:hAnsiTheme="minorEastAsia" w:cstheme="minorEastAsia"/>
          <w:sz w:val="24"/>
          <w:szCs w:val="24"/>
        </w:rPr>
      </w:pPr>
      <w:r>
        <w:rPr>
          <w:rFonts w:asciiTheme="minorEastAsia" w:hAnsiTheme="minorEastAsia" w:cstheme="minorEastAsia" w:hint="eastAsia"/>
          <w:sz w:val="24"/>
          <w:szCs w:val="24"/>
        </w:rPr>
        <w:t>投标人须提供稳定的直流供电，功率不低于15W,后备供电不低于24小时。</w:t>
      </w:r>
    </w:p>
    <w:p w:rsidR="00C63B5F" w:rsidRDefault="00C63B5F" w:rsidP="00C63B5F">
      <w:pPr>
        <w:pStyle w:val="a5"/>
        <w:numPr>
          <w:ilvl w:val="0"/>
          <w:numId w:val="15"/>
        </w:numPr>
        <w:spacing w:line="360" w:lineRule="auto"/>
        <w:ind w:left="0" w:firstLineChars="0" w:firstLine="0"/>
        <w:rPr>
          <w:rFonts w:asciiTheme="minorEastAsia" w:hAnsiTheme="minorEastAsia" w:cstheme="minorEastAsia"/>
          <w:sz w:val="24"/>
          <w:szCs w:val="24"/>
        </w:rPr>
      </w:pPr>
      <w:r>
        <w:rPr>
          <w:rFonts w:asciiTheme="minorEastAsia" w:hAnsiTheme="minorEastAsia" w:cstheme="minorEastAsia" w:hint="eastAsia"/>
          <w:sz w:val="24"/>
          <w:szCs w:val="24"/>
        </w:rPr>
        <w:t>投标人须提供稳定的通信条件，可采用4G或3</w:t>
      </w:r>
      <w:r>
        <w:rPr>
          <w:rFonts w:asciiTheme="minorEastAsia" w:hAnsiTheme="minorEastAsia" w:cstheme="minorEastAsia"/>
          <w:sz w:val="24"/>
          <w:szCs w:val="24"/>
        </w:rPr>
        <w:t>G</w:t>
      </w:r>
      <w:r>
        <w:rPr>
          <w:rFonts w:asciiTheme="minorEastAsia" w:hAnsiTheme="minorEastAsia" w:cstheme="minorEastAsia" w:hint="eastAsia"/>
          <w:sz w:val="24"/>
          <w:szCs w:val="24"/>
        </w:rPr>
        <w:t>传输方式，通信速率应该高于56kbps，通信误码率不高于10</w:t>
      </w:r>
      <w:r>
        <w:rPr>
          <w:rFonts w:asciiTheme="minorEastAsia" w:hAnsiTheme="minorEastAsia" w:cstheme="minorEastAsia" w:hint="eastAsia"/>
          <w:sz w:val="24"/>
          <w:szCs w:val="24"/>
          <w:vertAlign w:val="superscript"/>
        </w:rPr>
        <w:t>-6</w:t>
      </w:r>
      <w:r>
        <w:rPr>
          <w:rFonts w:asciiTheme="minorEastAsia" w:hAnsiTheme="minorEastAsia" w:cstheme="minorEastAsia" w:hint="eastAsia"/>
          <w:sz w:val="24"/>
          <w:szCs w:val="24"/>
        </w:rPr>
        <w:t>；应具备双向通信能力。</w:t>
      </w:r>
    </w:p>
    <w:p w:rsidR="00C63B5F" w:rsidRDefault="00C63B5F" w:rsidP="00C63B5F">
      <w:pPr>
        <w:pStyle w:val="a5"/>
        <w:numPr>
          <w:ilvl w:val="0"/>
          <w:numId w:val="15"/>
        </w:numPr>
        <w:spacing w:line="360" w:lineRule="auto"/>
        <w:ind w:left="0" w:firstLineChars="0" w:firstLine="0"/>
        <w:rPr>
          <w:rFonts w:asciiTheme="minorEastAsia" w:hAnsiTheme="minorEastAsia" w:cstheme="minorEastAsia"/>
          <w:sz w:val="24"/>
          <w:szCs w:val="24"/>
        </w:rPr>
      </w:pPr>
      <w:r>
        <w:rPr>
          <w:rFonts w:asciiTheme="minorEastAsia" w:hAnsiTheme="minorEastAsia" w:cstheme="minorEastAsia" w:hint="eastAsia"/>
          <w:sz w:val="24"/>
          <w:szCs w:val="24"/>
        </w:rPr>
        <w:t>防雷应该满足DB/T 60-2015中6.2的要求。</w:t>
      </w:r>
    </w:p>
    <w:p w:rsidR="00C63B5F" w:rsidRDefault="00C63B5F" w:rsidP="00C63B5F">
      <w:pPr>
        <w:pStyle w:val="a5"/>
        <w:numPr>
          <w:ilvl w:val="0"/>
          <w:numId w:val="15"/>
        </w:numPr>
        <w:spacing w:line="360" w:lineRule="auto"/>
        <w:ind w:left="0" w:firstLineChars="0" w:firstLine="0"/>
        <w:rPr>
          <w:rFonts w:asciiTheme="minorEastAsia" w:hAnsiTheme="minorEastAsia" w:cstheme="minorEastAsia"/>
          <w:sz w:val="24"/>
          <w:szCs w:val="24"/>
        </w:rPr>
      </w:pPr>
      <w:r>
        <w:rPr>
          <w:rFonts w:asciiTheme="minorEastAsia" w:hAnsiTheme="minorEastAsia" w:cstheme="minorEastAsia" w:hint="eastAsia"/>
          <w:sz w:val="24"/>
          <w:szCs w:val="24"/>
        </w:rPr>
        <w:t>投标人可提供准实时站点动力环境监控数据及接口，包括但不限于温度、湿度、供电电压等，并可根据需要调整采样率。协助采购人将监控数据接入指定服务器。</w:t>
      </w:r>
    </w:p>
    <w:p w:rsidR="006502A5" w:rsidRPr="00B141AD" w:rsidRDefault="00B141AD" w:rsidP="00B141AD">
      <w:pPr>
        <w:pStyle w:val="2"/>
      </w:pPr>
      <w:bookmarkStart w:id="10" w:name="_Toc57641269"/>
      <w:r>
        <w:rPr>
          <w:rFonts w:hint="eastAsia"/>
        </w:rPr>
        <w:t xml:space="preserve">2.4 </w:t>
      </w:r>
      <w:r w:rsidR="006502A5" w:rsidRPr="00B141AD">
        <w:rPr>
          <w:rFonts w:hint="eastAsia"/>
        </w:rPr>
        <w:t>数据通信组网要求</w:t>
      </w:r>
      <w:bookmarkEnd w:id="10"/>
    </w:p>
    <w:p w:rsidR="006502A5" w:rsidRDefault="006502A5" w:rsidP="00B141AD">
      <w:pPr>
        <w:spacing w:line="360" w:lineRule="auto"/>
        <w:ind w:firstLineChars="200" w:firstLine="480"/>
        <w:rPr>
          <w:rFonts w:asciiTheme="minorEastAsia" w:hAnsiTheme="minorEastAsia"/>
          <w:sz w:val="24"/>
        </w:rPr>
      </w:pPr>
      <w:r>
        <w:rPr>
          <w:rFonts w:asciiTheme="minorEastAsia" w:hAnsiTheme="minorEastAsia"/>
          <w:sz w:val="24"/>
        </w:rPr>
        <w:t>投标人负责搭建相关通信链路用于满足</w:t>
      </w:r>
      <w:r>
        <w:rPr>
          <w:rFonts w:asciiTheme="minorEastAsia" w:hAnsiTheme="minorEastAsia" w:hint="eastAsia"/>
          <w:sz w:val="24"/>
        </w:rPr>
        <w:t>50个台站数据汇聚以及与台网中心的数据通信要求（单台数据通信要求参见（三）台站基础设施要求）。</w:t>
      </w:r>
    </w:p>
    <w:p w:rsidR="006502A5" w:rsidRPr="00B141AD" w:rsidRDefault="00B141AD" w:rsidP="00B141AD">
      <w:pPr>
        <w:pStyle w:val="2"/>
      </w:pPr>
      <w:bookmarkStart w:id="11" w:name="_Toc57641270"/>
      <w:r>
        <w:rPr>
          <w:rFonts w:hint="eastAsia"/>
        </w:rPr>
        <w:t xml:space="preserve">2.5 </w:t>
      </w:r>
      <w:r w:rsidR="006502A5" w:rsidRPr="00B141AD">
        <w:rPr>
          <w:rFonts w:hint="eastAsia"/>
        </w:rPr>
        <w:t>设备安装与调试</w:t>
      </w:r>
      <w:r>
        <w:rPr>
          <w:rFonts w:hint="eastAsia"/>
        </w:rPr>
        <w:t>配合</w:t>
      </w:r>
      <w:r w:rsidR="006502A5" w:rsidRPr="00B141AD">
        <w:rPr>
          <w:rFonts w:hint="eastAsia"/>
        </w:rPr>
        <w:t>要求</w:t>
      </w:r>
      <w:bookmarkEnd w:id="11"/>
    </w:p>
    <w:p w:rsidR="006502A5" w:rsidRDefault="006502A5" w:rsidP="006502A5">
      <w:pPr>
        <w:spacing w:line="360" w:lineRule="auto"/>
        <w:ind w:firstLineChars="200" w:firstLine="480"/>
        <w:rPr>
          <w:rFonts w:asciiTheme="minorEastAsia" w:hAnsiTheme="minorEastAsia"/>
          <w:sz w:val="24"/>
        </w:rPr>
      </w:pPr>
      <w:r>
        <w:rPr>
          <w:rFonts w:asciiTheme="minorEastAsia" w:hAnsiTheme="minorEastAsia" w:hint="eastAsia"/>
          <w:sz w:val="24"/>
        </w:rPr>
        <w:t>一般站根据场地条件分为地面安装和壁挂安装、室内安装和室外安装，优选室内地面安装方式，中标人应全力保障协调相关场地条件，保障在要求工期内完成全部设备的安装与调试协同配合任务。</w:t>
      </w:r>
    </w:p>
    <w:p w:rsidR="006502A5" w:rsidRDefault="006502A5" w:rsidP="006502A5">
      <w:pPr>
        <w:pStyle w:val="a5"/>
        <w:numPr>
          <w:ilvl w:val="0"/>
          <w:numId w:val="17"/>
        </w:numPr>
        <w:spacing w:line="360" w:lineRule="auto"/>
        <w:ind w:firstLineChars="0"/>
        <w:rPr>
          <w:rFonts w:asciiTheme="minorEastAsia" w:hAnsiTheme="minorEastAsia"/>
          <w:sz w:val="24"/>
        </w:rPr>
      </w:pPr>
      <w:r>
        <w:rPr>
          <w:rFonts w:asciiTheme="minorEastAsia" w:hAnsiTheme="minorEastAsia" w:hint="eastAsia"/>
          <w:sz w:val="24"/>
        </w:rPr>
        <w:t>室内地面安装：</w:t>
      </w:r>
    </w:p>
    <w:p w:rsidR="006502A5" w:rsidRDefault="006502A5" w:rsidP="006502A5">
      <w:pPr>
        <w:spacing w:line="360" w:lineRule="auto"/>
        <w:ind w:firstLineChars="200" w:firstLine="480"/>
        <w:rPr>
          <w:rFonts w:asciiTheme="minorEastAsia" w:hAnsiTheme="minorEastAsia"/>
          <w:sz w:val="24"/>
        </w:rPr>
      </w:pPr>
      <w:r>
        <w:rPr>
          <w:rFonts w:asciiTheme="minorEastAsia" w:hAnsiTheme="minorEastAsia" w:hint="eastAsia"/>
          <w:sz w:val="24"/>
        </w:rPr>
        <w:t>应将烈度仪安装在浇注地面，备选站点场地不具备浇注地面的，须单独建设基</w:t>
      </w:r>
      <w:proofErr w:type="gramStart"/>
      <w:r>
        <w:rPr>
          <w:rFonts w:asciiTheme="minorEastAsia" w:hAnsiTheme="minorEastAsia" w:hint="eastAsia"/>
          <w:sz w:val="24"/>
        </w:rPr>
        <w:t>墩用于</w:t>
      </w:r>
      <w:proofErr w:type="gramEnd"/>
      <w:r>
        <w:rPr>
          <w:rFonts w:asciiTheme="minorEastAsia" w:hAnsiTheme="minorEastAsia" w:hint="eastAsia"/>
          <w:sz w:val="24"/>
        </w:rPr>
        <w:t>烈度仪安装，基</w:t>
      </w:r>
      <w:proofErr w:type="gramStart"/>
      <w:r>
        <w:rPr>
          <w:rFonts w:asciiTheme="minorEastAsia" w:hAnsiTheme="minorEastAsia" w:hint="eastAsia"/>
          <w:sz w:val="24"/>
        </w:rPr>
        <w:t>墩依据</w:t>
      </w:r>
      <w:proofErr w:type="gramEnd"/>
      <w:r>
        <w:rPr>
          <w:rFonts w:asciiTheme="minorEastAsia" w:hAnsiTheme="minorEastAsia" w:hint="eastAsia"/>
          <w:sz w:val="24"/>
        </w:rPr>
        <w:t>DB/T 60-2015中第7节中对一般站的规定制作。</w:t>
      </w:r>
    </w:p>
    <w:p w:rsidR="006502A5" w:rsidRDefault="006502A5" w:rsidP="006502A5">
      <w:pPr>
        <w:pStyle w:val="a5"/>
        <w:numPr>
          <w:ilvl w:val="0"/>
          <w:numId w:val="17"/>
        </w:numPr>
        <w:spacing w:line="360" w:lineRule="auto"/>
        <w:ind w:firstLineChars="0"/>
        <w:rPr>
          <w:rFonts w:asciiTheme="minorEastAsia" w:hAnsiTheme="minorEastAsia"/>
          <w:sz w:val="24"/>
        </w:rPr>
      </w:pPr>
      <w:r>
        <w:rPr>
          <w:rFonts w:asciiTheme="minorEastAsia" w:hAnsiTheme="minorEastAsia" w:hint="eastAsia"/>
          <w:sz w:val="24"/>
        </w:rPr>
        <w:t>室外地面安装：</w:t>
      </w:r>
      <w:r>
        <w:rPr>
          <w:rFonts w:asciiTheme="minorEastAsia" w:hAnsiTheme="minorEastAsia"/>
          <w:sz w:val="24"/>
        </w:rPr>
        <w:t xml:space="preserve"> </w:t>
      </w:r>
    </w:p>
    <w:p w:rsidR="006502A5" w:rsidRDefault="006502A5" w:rsidP="006502A5">
      <w:pPr>
        <w:spacing w:line="360" w:lineRule="auto"/>
        <w:ind w:firstLineChars="200" w:firstLine="480"/>
        <w:rPr>
          <w:rFonts w:asciiTheme="minorEastAsia" w:hAnsiTheme="minorEastAsia"/>
          <w:sz w:val="24"/>
        </w:rPr>
      </w:pPr>
      <w:r>
        <w:rPr>
          <w:rFonts w:asciiTheme="minorEastAsia" w:hAnsiTheme="minorEastAsia" w:hint="eastAsia"/>
          <w:sz w:val="24"/>
        </w:rPr>
        <w:t>须单独建设基</w:t>
      </w:r>
      <w:proofErr w:type="gramStart"/>
      <w:r>
        <w:rPr>
          <w:rFonts w:asciiTheme="minorEastAsia" w:hAnsiTheme="minorEastAsia" w:hint="eastAsia"/>
          <w:sz w:val="24"/>
        </w:rPr>
        <w:t>墩用于</w:t>
      </w:r>
      <w:proofErr w:type="gramEnd"/>
      <w:r>
        <w:rPr>
          <w:rFonts w:asciiTheme="minorEastAsia" w:hAnsiTheme="minorEastAsia" w:hint="eastAsia"/>
          <w:sz w:val="24"/>
        </w:rPr>
        <w:t>烈度仪安装并配备户外用防护罩。烈度仪安装后，安装户外防护罩。在</w:t>
      </w:r>
      <w:proofErr w:type="gramStart"/>
      <w:r>
        <w:rPr>
          <w:rFonts w:asciiTheme="minorEastAsia" w:hAnsiTheme="minorEastAsia" w:hint="eastAsia"/>
          <w:sz w:val="24"/>
        </w:rPr>
        <w:t>极</w:t>
      </w:r>
      <w:proofErr w:type="gramEnd"/>
      <w:r>
        <w:rPr>
          <w:rFonts w:asciiTheme="minorEastAsia" w:hAnsiTheme="minorEastAsia" w:hint="eastAsia"/>
          <w:sz w:val="24"/>
        </w:rPr>
        <w:t>寒和极</w:t>
      </w:r>
      <w:proofErr w:type="gramStart"/>
      <w:r>
        <w:rPr>
          <w:rFonts w:asciiTheme="minorEastAsia" w:hAnsiTheme="minorEastAsia" w:hint="eastAsia"/>
          <w:sz w:val="24"/>
        </w:rPr>
        <w:t>热地区</w:t>
      </w:r>
      <w:proofErr w:type="gramEnd"/>
      <w:r>
        <w:rPr>
          <w:rFonts w:asciiTheme="minorEastAsia" w:hAnsiTheme="minorEastAsia" w:hint="eastAsia"/>
          <w:sz w:val="24"/>
        </w:rPr>
        <w:t>要采取措施保证烈度仪设备的正常工作。</w:t>
      </w:r>
    </w:p>
    <w:p w:rsidR="006502A5" w:rsidRDefault="006502A5" w:rsidP="006502A5">
      <w:pPr>
        <w:pStyle w:val="a5"/>
        <w:numPr>
          <w:ilvl w:val="0"/>
          <w:numId w:val="17"/>
        </w:numPr>
        <w:spacing w:line="360" w:lineRule="auto"/>
        <w:ind w:firstLineChars="0"/>
        <w:rPr>
          <w:rFonts w:asciiTheme="minorEastAsia" w:hAnsiTheme="minorEastAsia"/>
          <w:sz w:val="24"/>
        </w:rPr>
      </w:pPr>
      <w:r>
        <w:rPr>
          <w:rFonts w:asciiTheme="minorEastAsia" w:hAnsiTheme="minorEastAsia" w:hint="eastAsia"/>
          <w:sz w:val="24"/>
        </w:rPr>
        <w:t>设备调试：</w:t>
      </w:r>
    </w:p>
    <w:p w:rsidR="006502A5" w:rsidRDefault="006502A5" w:rsidP="006502A5">
      <w:pPr>
        <w:spacing w:line="360" w:lineRule="auto"/>
        <w:ind w:firstLineChars="200" w:firstLine="480"/>
        <w:rPr>
          <w:rFonts w:asciiTheme="minorEastAsia" w:hAnsiTheme="minorEastAsia"/>
          <w:sz w:val="24"/>
        </w:rPr>
      </w:pPr>
      <w:r>
        <w:rPr>
          <w:rFonts w:asciiTheme="minorEastAsia" w:hAnsiTheme="minorEastAsia" w:hint="eastAsia"/>
          <w:sz w:val="24"/>
        </w:rPr>
        <w:lastRenderedPageBreak/>
        <w:t>中标人配合采购人技术人员完成相关设备调试工作，将实时数据接入采购人指定的服务器。</w:t>
      </w:r>
    </w:p>
    <w:p w:rsidR="006502A5" w:rsidRPr="00B141AD" w:rsidRDefault="00B141AD" w:rsidP="00B141AD">
      <w:pPr>
        <w:pStyle w:val="2"/>
      </w:pPr>
      <w:bookmarkStart w:id="12" w:name="_Toc57641271"/>
      <w:r>
        <w:rPr>
          <w:rFonts w:hint="eastAsia"/>
        </w:rPr>
        <w:t xml:space="preserve">2.6 </w:t>
      </w:r>
      <w:r w:rsidR="006502A5" w:rsidRPr="00B141AD">
        <w:rPr>
          <w:rFonts w:hint="eastAsia"/>
        </w:rPr>
        <w:t>运行维护服务要求</w:t>
      </w:r>
      <w:bookmarkEnd w:id="12"/>
    </w:p>
    <w:p w:rsidR="006502A5" w:rsidRDefault="006502A5" w:rsidP="006502A5">
      <w:pPr>
        <w:spacing w:line="360" w:lineRule="auto"/>
        <w:ind w:firstLineChars="200" w:firstLine="480"/>
        <w:rPr>
          <w:rFonts w:asciiTheme="minorEastAsia" w:hAnsiTheme="minorEastAsia"/>
          <w:sz w:val="24"/>
        </w:rPr>
      </w:pPr>
      <w:r>
        <w:rPr>
          <w:rFonts w:asciiTheme="minorEastAsia" w:hAnsiTheme="minorEastAsia" w:hint="eastAsia"/>
          <w:sz w:val="24"/>
        </w:rPr>
        <w:t>确保台站正常运行的所有相关服务，包括但不限于提供场地、基础设施（包括通信链路、电力供应、避雷、动力环境监控等）、运行维护（包括提供运维团队、运行机制、数据传输与交付、安全保障、故障排除、应急响应等）、相关运行报告的提交物等。</w:t>
      </w:r>
    </w:p>
    <w:p w:rsidR="006502A5" w:rsidRDefault="006502A5" w:rsidP="006502A5">
      <w:pPr>
        <w:spacing w:line="360" w:lineRule="auto"/>
        <w:ind w:firstLineChars="200" w:firstLine="480"/>
        <w:rPr>
          <w:rFonts w:asciiTheme="minorEastAsia" w:hAnsiTheme="minorEastAsia"/>
          <w:sz w:val="24"/>
        </w:rPr>
      </w:pPr>
      <w:r>
        <w:rPr>
          <w:rFonts w:asciiTheme="minorEastAsia" w:hAnsiTheme="minorEastAsia" w:hint="eastAsia"/>
          <w:sz w:val="24"/>
        </w:rPr>
        <w:t>中标人提供的</w:t>
      </w:r>
      <w:r>
        <w:rPr>
          <w:rFonts w:asciiTheme="minorEastAsia" w:hAnsiTheme="minorEastAsia" w:hint="eastAsia"/>
          <w:color w:val="000000" w:themeColor="text1"/>
          <w:sz w:val="24"/>
        </w:rPr>
        <w:t>运行维护服务</w:t>
      </w:r>
      <w:r>
        <w:rPr>
          <w:rFonts w:asciiTheme="minorEastAsia" w:hAnsiTheme="minorEastAsia" w:hint="eastAsia"/>
          <w:sz w:val="24"/>
        </w:rPr>
        <w:t>期间</w:t>
      </w:r>
      <w:proofErr w:type="gramStart"/>
      <w:r>
        <w:rPr>
          <w:rFonts w:asciiTheme="minorEastAsia" w:hAnsiTheme="minorEastAsia" w:hint="eastAsia"/>
          <w:sz w:val="24"/>
        </w:rPr>
        <w:t>各自然月运行</w:t>
      </w:r>
      <w:proofErr w:type="gramEnd"/>
      <w:r>
        <w:rPr>
          <w:rFonts w:asciiTheme="minorEastAsia" w:hAnsiTheme="minorEastAsia" w:hint="eastAsia"/>
          <w:sz w:val="24"/>
        </w:rPr>
        <w:t>率不低于95%，站点运行率以采购人台网中心的统计为准。</w:t>
      </w:r>
    </w:p>
    <w:p w:rsidR="006502A5" w:rsidRDefault="006502A5" w:rsidP="006502A5">
      <w:pPr>
        <w:spacing w:line="360" w:lineRule="auto"/>
        <w:ind w:firstLineChars="200" w:firstLine="480"/>
        <w:rPr>
          <w:rFonts w:asciiTheme="minorEastAsia" w:hAnsiTheme="minorEastAsia"/>
          <w:sz w:val="24"/>
        </w:rPr>
      </w:pPr>
      <w:r>
        <w:rPr>
          <w:rFonts w:asciiTheme="minorEastAsia" w:hAnsiTheme="minorEastAsia" w:hint="eastAsia"/>
          <w:sz w:val="24"/>
        </w:rPr>
        <w:t>时效性要求：</w:t>
      </w:r>
    </w:p>
    <w:p w:rsidR="006502A5" w:rsidRDefault="006502A5" w:rsidP="006502A5">
      <w:pPr>
        <w:pStyle w:val="a5"/>
        <w:numPr>
          <w:ilvl w:val="0"/>
          <w:numId w:val="18"/>
        </w:numPr>
        <w:spacing w:line="360" w:lineRule="auto"/>
        <w:ind w:firstLineChars="0"/>
        <w:rPr>
          <w:rFonts w:asciiTheme="minorEastAsia" w:hAnsiTheme="minorEastAsia"/>
          <w:sz w:val="24"/>
          <w:szCs w:val="24"/>
        </w:rPr>
      </w:pPr>
      <w:r>
        <w:rPr>
          <w:rFonts w:asciiTheme="minorEastAsia" w:hAnsiTheme="minorEastAsia" w:hint="eastAsia"/>
          <w:sz w:val="24"/>
          <w:szCs w:val="24"/>
        </w:rPr>
        <w:t>每年现场巡检不少于2次并提交巡检报告。</w:t>
      </w:r>
    </w:p>
    <w:p w:rsidR="006502A5" w:rsidRDefault="006502A5" w:rsidP="006502A5">
      <w:pPr>
        <w:pStyle w:val="a5"/>
        <w:numPr>
          <w:ilvl w:val="0"/>
          <w:numId w:val="18"/>
        </w:numPr>
        <w:spacing w:line="360" w:lineRule="auto"/>
        <w:ind w:firstLineChars="0"/>
        <w:rPr>
          <w:rFonts w:asciiTheme="minorEastAsia" w:hAnsiTheme="minorEastAsia"/>
          <w:sz w:val="24"/>
          <w:szCs w:val="24"/>
        </w:rPr>
      </w:pPr>
      <w:r>
        <w:rPr>
          <w:rFonts w:asciiTheme="minorEastAsia" w:hAnsiTheme="minorEastAsia" w:hint="eastAsia"/>
          <w:sz w:val="24"/>
          <w:szCs w:val="24"/>
        </w:rPr>
        <w:t>故障响应：7*24小时。</w:t>
      </w:r>
    </w:p>
    <w:p w:rsidR="006502A5" w:rsidRPr="00B63E47" w:rsidRDefault="006502A5" w:rsidP="006502A5">
      <w:pPr>
        <w:pStyle w:val="a5"/>
        <w:numPr>
          <w:ilvl w:val="0"/>
          <w:numId w:val="18"/>
        </w:numPr>
        <w:spacing w:line="360" w:lineRule="auto"/>
        <w:ind w:firstLineChars="0"/>
        <w:rPr>
          <w:rFonts w:asciiTheme="minorEastAsia" w:hAnsiTheme="minorEastAsia"/>
          <w:sz w:val="24"/>
          <w:szCs w:val="24"/>
        </w:rPr>
      </w:pPr>
      <w:r w:rsidRPr="00B63E47">
        <w:rPr>
          <w:rFonts w:asciiTheme="minorEastAsia" w:hAnsiTheme="minorEastAsia" w:hint="eastAsia"/>
          <w:sz w:val="24"/>
          <w:szCs w:val="24"/>
        </w:rPr>
        <w:t>故障排除时间48小时以内（排故超时，须提交正式书面说明），必要时更换相关设备。</w:t>
      </w:r>
    </w:p>
    <w:p w:rsidR="006502A5" w:rsidRPr="00EA2464" w:rsidRDefault="006502A5" w:rsidP="006502A5">
      <w:pPr>
        <w:pStyle w:val="a5"/>
        <w:widowControl/>
        <w:numPr>
          <w:ilvl w:val="0"/>
          <w:numId w:val="18"/>
        </w:numPr>
        <w:spacing w:line="360" w:lineRule="auto"/>
        <w:ind w:leftChars="228" w:left="479" w:firstLineChars="66" w:firstLine="158"/>
        <w:jc w:val="left"/>
        <w:rPr>
          <w:rFonts w:asciiTheme="minorEastAsia" w:hAnsiTheme="minorEastAsia"/>
          <w:sz w:val="24"/>
        </w:rPr>
      </w:pPr>
      <w:r w:rsidRPr="00B63E47">
        <w:rPr>
          <w:rFonts w:asciiTheme="minorEastAsia" w:hAnsiTheme="minorEastAsia" w:hint="eastAsia"/>
          <w:sz w:val="24"/>
          <w:szCs w:val="24"/>
        </w:rPr>
        <w:t xml:space="preserve">  </w:t>
      </w:r>
      <w:r w:rsidRPr="00EA2464">
        <w:rPr>
          <w:rFonts w:asciiTheme="minorEastAsia" w:hAnsiTheme="minorEastAsia" w:hint="eastAsia"/>
          <w:sz w:val="24"/>
          <w:szCs w:val="24"/>
        </w:rPr>
        <w:t>地震应急及重特大事件保障期间配合采购人相关工作：承诺项目验收后5年内四川省境内发生M5.0级以上地震或重特大事件保障期间4小时内派遣技术人员到</w:t>
      </w:r>
      <w:r w:rsidR="00C03BB1">
        <w:rPr>
          <w:rFonts w:asciiTheme="minorEastAsia" w:hAnsiTheme="minorEastAsia" w:hint="eastAsia"/>
          <w:sz w:val="24"/>
          <w:szCs w:val="24"/>
        </w:rPr>
        <w:t>采购</w:t>
      </w:r>
      <w:r w:rsidRPr="00EA2464">
        <w:rPr>
          <w:rFonts w:asciiTheme="minorEastAsia" w:hAnsiTheme="minorEastAsia" w:hint="eastAsia"/>
          <w:sz w:val="24"/>
          <w:szCs w:val="24"/>
        </w:rPr>
        <w:t>人预警中心现场技术保障。</w:t>
      </w:r>
    </w:p>
    <w:p w:rsidR="00F03675" w:rsidRPr="006502A5" w:rsidRDefault="00F03675" w:rsidP="00F03675"/>
    <w:p w:rsidR="0078515E" w:rsidRPr="00786766" w:rsidRDefault="00D673F2" w:rsidP="0078515E">
      <w:pPr>
        <w:pStyle w:val="1"/>
      </w:pPr>
      <w:bookmarkStart w:id="13" w:name="_Toc57641272"/>
      <w:r>
        <w:rPr>
          <w:rFonts w:hint="eastAsia"/>
        </w:rPr>
        <w:t>三</w:t>
      </w:r>
      <w:r w:rsidR="0078515E" w:rsidRPr="00786766">
        <w:rPr>
          <w:rFonts w:hint="eastAsia"/>
        </w:rPr>
        <w:t>、</w:t>
      </w:r>
      <w:r w:rsidR="00290836">
        <w:rPr>
          <w:rFonts w:hint="eastAsia"/>
        </w:rPr>
        <w:t>评分办法</w:t>
      </w:r>
      <w:bookmarkEnd w:id="13"/>
    </w:p>
    <w:p w:rsidR="00C316D0" w:rsidRPr="00786766" w:rsidRDefault="00C316D0" w:rsidP="00CF3138">
      <w:pPr>
        <w:tabs>
          <w:tab w:val="left" w:pos="993"/>
        </w:tabs>
        <w:autoSpaceDE w:val="0"/>
        <w:autoSpaceDN w:val="0"/>
        <w:adjustRightInd w:val="0"/>
        <w:snapToGrid w:val="0"/>
        <w:spacing w:afterLines="50" w:after="156"/>
        <w:ind w:leftChars="514" w:left="2265" w:hangingChars="494" w:hanging="1186"/>
        <w:jc w:val="left"/>
        <w:rPr>
          <w:rFonts w:ascii="宋体" w:hAnsi="宋体" w:cs="TimesNewRomanPSMT"/>
          <w:kern w:val="0"/>
          <w:sz w:val="24"/>
        </w:rPr>
      </w:pPr>
      <w:r w:rsidRPr="00786766">
        <w:rPr>
          <w:rFonts w:ascii="宋体" w:hAnsi="宋体" w:cs="TimesNewRomanPSMT" w:hint="eastAsia"/>
          <w:kern w:val="0"/>
          <w:sz w:val="24"/>
        </w:rPr>
        <w:t>分值构成：总分100分，其中</w:t>
      </w:r>
    </w:p>
    <w:p w:rsidR="00C316D0" w:rsidRPr="00786766" w:rsidRDefault="00C316D0" w:rsidP="00CF3138">
      <w:pPr>
        <w:tabs>
          <w:tab w:val="left" w:pos="993"/>
        </w:tabs>
        <w:autoSpaceDE w:val="0"/>
        <w:autoSpaceDN w:val="0"/>
        <w:adjustRightInd w:val="0"/>
        <w:snapToGrid w:val="0"/>
        <w:spacing w:afterLines="50" w:after="156"/>
        <w:ind w:leftChars="1147" w:left="2409" w:firstLineChars="1" w:firstLine="2"/>
        <w:jc w:val="left"/>
        <w:rPr>
          <w:rFonts w:ascii="宋体" w:hAnsi="宋体" w:cs="TimesNewRomanPSMT"/>
          <w:kern w:val="0"/>
          <w:sz w:val="24"/>
        </w:rPr>
      </w:pPr>
      <w:r w:rsidRPr="00786766">
        <w:rPr>
          <w:rFonts w:ascii="宋体" w:hAnsi="宋体" w:cs="TimesNewRomanPSMT" w:hint="eastAsia"/>
          <w:kern w:val="0"/>
          <w:sz w:val="24"/>
        </w:rPr>
        <w:t>商务部分权重（A</w:t>
      </w:r>
      <w:r w:rsidRPr="00786766">
        <w:rPr>
          <w:rFonts w:ascii="宋体" w:hAnsi="宋体" w:cs="TimesNewRomanPSMT" w:hint="eastAsia"/>
          <w:kern w:val="0"/>
          <w:sz w:val="24"/>
          <w:vertAlign w:val="subscript"/>
        </w:rPr>
        <w:t>1</w:t>
      </w:r>
      <w:r w:rsidRPr="00786766">
        <w:rPr>
          <w:rFonts w:ascii="宋体" w:hAnsi="宋体" w:cs="TimesNewRomanPSMT"/>
          <w:kern w:val="0"/>
          <w:sz w:val="24"/>
        </w:rPr>
        <w:t>）</w:t>
      </w:r>
      <w:r w:rsidRPr="00786766">
        <w:rPr>
          <w:rFonts w:ascii="宋体" w:hAnsi="宋体" w:cs="TimesNewRomanPSMT" w:hint="eastAsia"/>
          <w:kern w:val="0"/>
          <w:sz w:val="24"/>
        </w:rPr>
        <w:t>：2</w:t>
      </w:r>
      <w:r w:rsidR="00290836">
        <w:rPr>
          <w:rFonts w:ascii="宋体" w:hAnsi="宋体" w:cs="TimesNewRomanPSMT" w:hint="eastAsia"/>
          <w:kern w:val="0"/>
          <w:sz w:val="24"/>
        </w:rPr>
        <w:t>0</w:t>
      </w:r>
      <w:r w:rsidRPr="00786766">
        <w:rPr>
          <w:rFonts w:ascii="宋体" w:hAnsi="宋体" w:cs="TimesNewRomanPSMT" w:hint="eastAsia"/>
          <w:kern w:val="0"/>
          <w:sz w:val="24"/>
        </w:rPr>
        <w:t>%</w:t>
      </w:r>
    </w:p>
    <w:p w:rsidR="00C316D0" w:rsidRPr="00786766" w:rsidRDefault="00C316D0" w:rsidP="00CF3138">
      <w:pPr>
        <w:tabs>
          <w:tab w:val="left" w:pos="993"/>
        </w:tabs>
        <w:autoSpaceDE w:val="0"/>
        <w:autoSpaceDN w:val="0"/>
        <w:adjustRightInd w:val="0"/>
        <w:snapToGrid w:val="0"/>
        <w:spacing w:afterLines="50" w:after="156"/>
        <w:ind w:leftChars="1147" w:left="2409" w:firstLineChars="1" w:firstLine="2"/>
        <w:jc w:val="left"/>
        <w:rPr>
          <w:rFonts w:ascii="宋体" w:hAnsi="宋体" w:cs="TimesNewRomanPSMT"/>
          <w:kern w:val="0"/>
          <w:sz w:val="24"/>
        </w:rPr>
      </w:pPr>
      <w:r w:rsidRPr="00786766">
        <w:rPr>
          <w:rFonts w:ascii="宋体" w:hAnsi="宋体" w:cs="TimesNewRomanPSMT" w:hint="eastAsia"/>
          <w:kern w:val="0"/>
          <w:sz w:val="24"/>
        </w:rPr>
        <w:t>技术部分权重（A</w:t>
      </w:r>
      <w:r w:rsidRPr="00786766">
        <w:rPr>
          <w:rFonts w:ascii="宋体" w:hAnsi="宋体" w:cs="TimesNewRomanPSMT" w:hint="eastAsia"/>
          <w:kern w:val="0"/>
          <w:sz w:val="24"/>
          <w:vertAlign w:val="subscript"/>
        </w:rPr>
        <w:t>2</w:t>
      </w:r>
      <w:r w:rsidRPr="00786766">
        <w:rPr>
          <w:rFonts w:ascii="宋体" w:hAnsi="宋体" w:cs="TimesNewRomanPSMT"/>
          <w:kern w:val="0"/>
          <w:sz w:val="24"/>
        </w:rPr>
        <w:t>）</w:t>
      </w:r>
      <w:r w:rsidRPr="00786766">
        <w:rPr>
          <w:rFonts w:ascii="宋体" w:hAnsi="宋体" w:cs="TimesNewRomanPSMT" w:hint="eastAsia"/>
          <w:kern w:val="0"/>
          <w:sz w:val="24"/>
        </w:rPr>
        <w:t>：6</w:t>
      </w:r>
      <w:r w:rsidR="00290836">
        <w:rPr>
          <w:rFonts w:ascii="宋体" w:hAnsi="宋体" w:cs="TimesNewRomanPSMT" w:hint="eastAsia"/>
          <w:kern w:val="0"/>
          <w:sz w:val="24"/>
        </w:rPr>
        <w:t>0</w:t>
      </w:r>
      <w:r w:rsidRPr="00786766">
        <w:rPr>
          <w:rFonts w:ascii="宋体" w:hAnsi="宋体" w:cs="TimesNewRomanPSMT" w:hint="eastAsia"/>
          <w:kern w:val="0"/>
          <w:sz w:val="24"/>
        </w:rPr>
        <w:t>%</w:t>
      </w:r>
    </w:p>
    <w:p w:rsidR="00C316D0" w:rsidRPr="00786766" w:rsidRDefault="00C316D0" w:rsidP="00CF3138">
      <w:pPr>
        <w:tabs>
          <w:tab w:val="left" w:pos="993"/>
        </w:tabs>
        <w:autoSpaceDE w:val="0"/>
        <w:autoSpaceDN w:val="0"/>
        <w:adjustRightInd w:val="0"/>
        <w:snapToGrid w:val="0"/>
        <w:spacing w:afterLines="50" w:after="156"/>
        <w:ind w:leftChars="1147" w:left="2409" w:firstLineChars="1" w:firstLine="2"/>
        <w:jc w:val="left"/>
        <w:rPr>
          <w:rFonts w:ascii="宋体" w:hAnsi="宋体" w:cs="TimesNewRomanPSMT"/>
          <w:kern w:val="0"/>
          <w:sz w:val="24"/>
        </w:rPr>
      </w:pPr>
      <w:r w:rsidRPr="00786766">
        <w:rPr>
          <w:rFonts w:ascii="宋体" w:hAnsi="宋体" w:cs="TimesNewRomanPSMT" w:hint="eastAsia"/>
          <w:kern w:val="0"/>
          <w:sz w:val="24"/>
        </w:rPr>
        <w:t>报价部分权重（A</w:t>
      </w:r>
      <w:r w:rsidRPr="00786766">
        <w:rPr>
          <w:rFonts w:ascii="宋体" w:hAnsi="宋体" w:cs="TimesNewRomanPSMT" w:hint="eastAsia"/>
          <w:kern w:val="0"/>
          <w:sz w:val="24"/>
          <w:vertAlign w:val="subscript"/>
        </w:rPr>
        <w:t>3</w:t>
      </w:r>
      <w:r w:rsidRPr="00786766">
        <w:rPr>
          <w:rFonts w:ascii="宋体" w:hAnsi="宋体" w:cs="TimesNewRomanPSMT"/>
          <w:kern w:val="0"/>
          <w:sz w:val="24"/>
        </w:rPr>
        <w:t>）</w:t>
      </w:r>
      <w:r w:rsidRPr="00786766">
        <w:rPr>
          <w:rFonts w:ascii="宋体" w:hAnsi="宋体" w:cs="TimesNewRomanPSMT" w:hint="eastAsia"/>
          <w:kern w:val="0"/>
          <w:sz w:val="24"/>
        </w:rPr>
        <w:t>：</w:t>
      </w:r>
      <w:r w:rsidR="00290836">
        <w:rPr>
          <w:rFonts w:ascii="宋体" w:hAnsi="宋体" w:cs="TimesNewRomanPSMT" w:hint="eastAsia"/>
          <w:kern w:val="0"/>
          <w:sz w:val="24"/>
        </w:rPr>
        <w:t>20</w:t>
      </w:r>
      <w:r w:rsidRPr="00786766">
        <w:rPr>
          <w:rFonts w:ascii="宋体" w:hAnsi="宋体" w:cs="TimesNewRomanPSMT" w:hint="eastAsia"/>
          <w:kern w:val="0"/>
          <w:sz w:val="24"/>
        </w:rPr>
        <w:t>%。</w:t>
      </w:r>
    </w:p>
    <w:p w:rsidR="00C316D0" w:rsidRDefault="00C316D0" w:rsidP="00C316D0"/>
    <w:p w:rsidR="00597D2A" w:rsidRPr="00786766" w:rsidRDefault="00597D2A" w:rsidP="00597D2A">
      <w:pPr>
        <w:tabs>
          <w:tab w:val="left" w:pos="-94"/>
          <w:tab w:val="left" w:pos="428"/>
        </w:tabs>
        <w:adjustRightInd w:val="0"/>
        <w:spacing w:line="360" w:lineRule="auto"/>
        <w:ind w:leftChars="11" w:left="23"/>
        <w:jc w:val="center"/>
        <w:textAlignment w:val="baseline"/>
        <w:outlineLvl w:val="1"/>
        <w:rPr>
          <w:b/>
          <w:sz w:val="28"/>
          <w:szCs w:val="28"/>
        </w:rPr>
      </w:pPr>
      <w:bookmarkStart w:id="14" w:name="_Toc10049"/>
      <w:bookmarkStart w:id="15" w:name="_Toc410631198"/>
      <w:bookmarkStart w:id="16" w:name="_Toc13486"/>
      <w:bookmarkStart w:id="17" w:name="_Toc15146"/>
      <w:bookmarkStart w:id="18" w:name="_Toc414446034"/>
      <w:bookmarkStart w:id="19" w:name="_Toc57641273"/>
      <w:r w:rsidRPr="00786766">
        <w:rPr>
          <w:b/>
          <w:sz w:val="28"/>
          <w:szCs w:val="28"/>
        </w:rPr>
        <w:t>附表</w:t>
      </w:r>
      <w:r w:rsidR="00290836">
        <w:rPr>
          <w:rFonts w:hint="eastAsia"/>
          <w:b/>
          <w:sz w:val="28"/>
          <w:szCs w:val="28"/>
        </w:rPr>
        <w:t xml:space="preserve"> </w:t>
      </w:r>
      <w:r w:rsidRPr="00786766">
        <w:rPr>
          <w:b/>
          <w:sz w:val="28"/>
          <w:szCs w:val="28"/>
        </w:rPr>
        <w:t>评审因素及分值分配表</w:t>
      </w:r>
      <w:bookmarkEnd w:id="14"/>
      <w:bookmarkEnd w:id="15"/>
      <w:bookmarkEnd w:id="16"/>
      <w:bookmarkEnd w:id="17"/>
      <w:bookmarkEnd w:id="18"/>
      <w:bookmarkEnd w:id="19"/>
    </w:p>
    <w:p w:rsidR="00290836" w:rsidRPr="00786766" w:rsidRDefault="00597D2A" w:rsidP="00597D2A">
      <w:pPr>
        <w:tabs>
          <w:tab w:val="left" w:pos="-94"/>
          <w:tab w:val="left" w:pos="1620"/>
        </w:tabs>
        <w:adjustRightInd w:val="0"/>
        <w:spacing w:line="360" w:lineRule="auto"/>
        <w:ind w:leftChars="11" w:left="23"/>
        <w:jc w:val="center"/>
        <w:textAlignment w:val="baseline"/>
        <w:rPr>
          <w:rFonts w:ascii="宋体" w:hAnsi="宋体"/>
          <w:szCs w:val="21"/>
        </w:rPr>
      </w:pPr>
      <w:r w:rsidRPr="00786766">
        <w:rPr>
          <w:rFonts w:ascii="宋体" w:hAnsi="宋体" w:hint="eastAsia"/>
          <w:szCs w:val="21"/>
        </w:rPr>
        <w:t>（满分</w:t>
      </w:r>
      <w:r w:rsidR="00290836">
        <w:rPr>
          <w:rFonts w:ascii="宋体" w:hAnsi="宋体" w:hint="eastAsia"/>
          <w:szCs w:val="21"/>
        </w:rPr>
        <w:t>100</w:t>
      </w:r>
      <w:r w:rsidRPr="00786766">
        <w:rPr>
          <w:rFonts w:ascii="宋体" w:hAnsi="宋体" w:hint="eastAsia"/>
          <w:szCs w:val="21"/>
        </w:rPr>
        <w:t>分）</w:t>
      </w:r>
    </w:p>
    <w:tbl>
      <w:tblPr>
        <w:tblW w:w="9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6"/>
      </w:tblGrid>
      <w:tr w:rsidR="00290836" w:rsidTr="00F52FFA">
        <w:trPr>
          <w:trHeight w:val="558"/>
          <w:tblHeader/>
          <w:jc w:val="center"/>
        </w:trPr>
        <w:tc>
          <w:tcPr>
            <w:tcW w:w="9586" w:type="dxa"/>
            <w:tcBorders>
              <w:top w:val="single" w:sz="4" w:space="0" w:color="auto"/>
              <w:left w:val="single" w:sz="4" w:space="0" w:color="auto"/>
              <w:bottom w:val="single" w:sz="4" w:space="0" w:color="auto"/>
              <w:right w:val="single" w:sz="4" w:space="0" w:color="auto"/>
            </w:tcBorders>
            <w:shd w:val="clear" w:color="auto" w:fill="auto"/>
            <w:vAlign w:val="center"/>
          </w:tcPr>
          <w:p w:rsidR="00290836" w:rsidRPr="00A81FF6" w:rsidRDefault="00290836" w:rsidP="00F52FFA">
            <w:pPr>
              <w:widowControl/>
              <w:jc w:val="center"/>
              <w:rPr>
                <w:rFonts w:asciiTheme="majorEastAsia" w:eastAsiaTheme="majorEastAsia" w:hAnsiTheme="majorEastAsia"/>
                <w:color w:val="000000" w:themeColor="text1"/>
                <w:sz w:val="24"/>
              </w:rPr>
            </w:pPr>
            <w:r w:rsidRPr="00A81FF6">
              <w:rPr>
                <w:rFonts w:asciiTheme="majorEastAsia" w:eastAsiaTheme="majorEastAsia" w:hAnsiTheme="majorEastAsia" w:hint="eastAsia"/>
                <w:b/>
                <w:bCs/>
                <w:color w:val="000000" w:themeColor="text1"/>
                <w:sz w:val="24"/>
              </w:rPr>
              <w:lastRenderedPageBreak/>
              <w:t>综合评分因素及分值</w:t>
            </w:r>
          </w:p>
        </w:tc>
      </w:tr>
      <w:tr w:rsidR="00290836" w:rsidTr="00F52FFA">
        <w:trPr>
          <w:trHeight w:val="564"/>
          <w:jc w:val="center"/>
        </w:trPr>
        <w:tc>
          <w:tcPr>
            <w:tcW w:w="9586" w:type="dxa"/>
            <w:tcBorders>
              <w:top w:val="single" w:sz="4" w:space="0" w:color="auto"/>
              <w:left w:val="single" w:sz="4" w:space="0" w:color="auto"/>
              <w:bottom w:val="single" w:sz="4" w:space="0" w:color="auto"/>
              <w:right w:val="single" w:sz="4" w:space="0" w:color="auto"/>
            </w:tcBorders>
            <w:shd w:val="clear" w:color="auto" w:fill="auto"/>
            <w:vAlign w:val="center"/>
          </w:tcPr>
          <w:p w:rsidR="00290836" w:rsidRPr="00A81FF6" w:rsidRDefault="00290836" w:rsidP="00C03BB1">
            <w:pPr>
              <w:widowControl/>
              <w:jc w:val="left"/>
              <w:rPr>
                <w:rFonts w:asciiTheme="majorEastAsia" w:eastAsiaTheme="majorEastAsia" w:hAnsiTheme="majorEastAsia"/>
                <w:b/>
                <w:color w:val="000000" w:themeColor="text1"/>
                <w:sz w:val="24"/>
              </w:rPr>
            </w:pPr>
            <w:r w:rsidRPr="00A81FF6">
              <w:rPr>
                <w:rFonts w:asciiTheme="majorEastAsia" w:eastAsiaTheme="majorEastAsia" w:hAnsiTheme="majorEastAsia" w:hint="eastAsia"/>
                <w:b/>
                <w:color w:val="000000" w:themeColor="text1"/>
                <w:sz w:val="24"/>
              </w:rPr>
              <w:t>一、价格分（</w:t>
            </w:r>
            <w:r w:rsidR="00C03BB1">
              <w:rPr>
                <w:rFonts w:asciiTheme="majorEastAsia" w:eastAsiaTheme="majorEastAsia" w:hAnsiTheme="majorEastAsia" w:hint="eastAsia"/>
                <w:b/>
                <w:color w:val="000000" w:themeColor="text1"/>
                <w:sz w:val="24"/>
              </w:rPr>
              <w:t>4</w:t>
            </w:r>
            <w:r w:rsidRPr="00A81FF6">
              <w:rPr>
                <w:rFonts w:asciiTheme="majorEastAsia" w:eastAsiaTheme="majorEastAsia" w:hAnsiTheme="majorEastAsia"/>
                <w:b/>
                <w:color w:val="000000" w:themeColor="text1"/>
                <w:sz w:val="24"/>
              </w:rPr>
              <w:t>0</w:t>
            </w:r>
            <w:r w:rsidRPr="00A81FF6">
              <w:rPr>
                <w:rFonts w:asciiTheme="majorEastAsia" w:eastAsiaTheme="majorEastAsia" w:hAnsiTheme="majorEastAsia" w:hint="eastAsia"/>
                <w:b/>
                <w:color w:val="000000" w:themeColor="text1"/>
                <w:sz w:val="24"/>
              </w:rPr>
              <w:t>分）</w:t>
            </w:r>
          </w:p>
        </w:tc>
      </w:tr>
      <w:tr w:rsidR="00290836" w:rsidTr="00F52FFA">
        <w:trPr>
          <w:trHeight w:val="2814"/>
          <w:jc w:val="center"/>
        </w:trPr>
        <w:tc>
          <w:tcPr>
            <w:tcW w:w="9586" w:type="dxa"/>
            <w:tcBorders>
              <w:top w:val="single" w:sz="4" w:space="0" w:color="auto"/>
              <w:left w:val="single" w:sz="4" w:space="0" w:color="auto"/>
              <w:bottom w:val="single" w:sz="4" w:space="0" w:color="auto"/>
              <w:right w:val="single" w:sz="4" w:space="0" w:color="auto"/>
            </w:tcBorders>
            <w:shd w:val="clear" w:color="auto" w:fill="auto"/>
            <w:vAlign w:val="center"/>
          </w:tcPr>
          <w:p w:rsidR="00290836" w:rsidRPr="00A81FF6" w:rsidRDefault="00290836" w:rsidP="00F52FFA">
            <w:pPr>
              <w:widowControl/>
              <w:jc w:val="left"/>
              <w:rPr>
                <w:rFonts w:asciiTheme="majorEastAsia" w:eastAsiaTheme="majorEastAsia" w:hAnsiTheme="majorEastAsia"/>
                <w:color w:val="000000" w:themeColor="text1"/>
                <w:sz w:val="24"/>
              </w:rPr>
            </w:pPr>
            <w:r w:rsidRPr="00A81FF6">
              <w:rPr>
                <w:rFonts w:asciiTheme="majorEastAsia" w:eastAsiaTheme="majorEastAsia" w:hAnsiTheme="majorEastAsia" w:hint="eastAsia"/>
                <w:color w:val="000000" w:themeColor="text1"/>
                <w:sz w:val="24"/>
              </w:rPr>
              <w:t>满足</w:t>
            </w:r>
            <w:r w:rsidR="00C03BB1">
              <w:rPr>
                <w:rFonts w:asciiTheme="majorEastAsia" w:eastAsiaTheme="majorEastAsia" w:hAnsiTheme="majorEastAsia" w:hint="eastAsia"/>
                <w:color w:val="000000" w:themeColor="text1"/>
                <w:sz w:val="24"/>
              </w:rPr>
              <w:t>采购</w:t>
            </w:r>
            <w:r w:rsidRPr="00A81FF6">
              <w:rPr>
                <w:rFonts w:asciiTheme="majorEastAsia" w:eastAsiaTheme="majorEastAsia" w:hAnsiTheme="majorEastAsia" w:hint="eastAsia"/>
                <w:color w:val="000000" w:themeColor="text1"/>
                <w:sz w:val="24"/>
              </w:rPr>
              <w:t>文件要求且有效投标价格最低的投标报价，为评标基准价，其价格分为满分。其他投标人的价格</w:t>
            </w:r>
            <w:proofErr w:type="gramStart"/>
            <w:r w:rsidRPr="00A81FF6">
              <w:rPr>
                <w:rFonts w:asciiTheme="majorEastAsia" w:eastAsiaTheme="majorEastAsia" w:hAnsiTheme="majorEastAsia" w:hint="eastAsia"/>
                <w:color w:val="000000" w:themeColor="text1"/>
                <w:sz w:val="24"/>
              </w:rPr>
              <w:t>分统一</w:t>
            </w:r>
            <w:proofErr w:type="gramEnd"/>
            <w:r w:rsidRPr="00A81FF6">
              <w:rPr>
                <w:rFonts w:asciiTheme="majorEastAsia" w:eastAsiaTheme="majorEastAsia" w:hAnsiTheme="majorEastAsia" w:hint="eastAsia"/>
                <w:color w:val="000000" w:themeColor="text1"/>
                <w:sz w:val="24"/>
              </w:rPr>
              <w:t>按照下列公式计算：投标报价得分</w:t>
            </w:r>
            <w:r w:rsidRPr="00A81FF6">
              <w:rPr>
                <w:rFonts w:asciiTheme="majorEastAsia" w:eastAsiaTheme="majorEastAsia" w:hAnsiTheme="majorEastAsia"/>
                <w:color w:val="000000" w:themeColor="text1"/>
                <w:sz w:val="24"/>
              </w:rPr>
              <w:t>=(</w:t>
            </w:r>
            <w:r w:rsidRPr="00A81FF6">
              <w:rPr>
                <w:rFonts w:asciiTheme="majorEastAsia" w:eastAsiaTheme="majorEastAsia" w:hAnsiTheme="majorEastAsia" w:hint="eastAsia"/>
                <w:color w:val="000000" w:themeColor="text1"/>
                <w:sz w:val="24"/>
              </w:rPr>
              <w:t>评标基准价／投标报价</w:t>
            </w:r>
            <w:r w:rsidRPr="00A81FF6">
              <w:rPr>
                <w:rFonts w:asciiTheme="majorEastAsia" w:eastAsiaTheme="majorEastAsia" w:hAnsiTheme="majorEastAsia"/>
                <w:color w:val="000000" w:themeColor="text1"/>
                <w:sz w:val="24"/>
              </w:rPr>
              <w:t>)</w:t>
            </w:r>
            <w:r w:rsidRPr="00A81FF6">
              <w:rPr>
                <w:rFonts w:asciiTheme="majorEastAsia" w:eastAsiaTheme="majorEastAsia" w:hAnsiTheme="majorEastAsia" w:hint="eastAsia"/>
                <w:color w:val="000000" w:themeColor="text1"/>
                <w:sz w:val="24"/>
              </w:rPr>
              <w:t>×</w:t>
            </w:r>
            <w:r>
              <w:rPr>
                <w:rFonts w:asciiTheme="majorEastAsia" w:eastAsiaTheme="majorEastAsia" w:hAnsiTheme="majorEastAsia" w:hint="eastAsia"/>
                <w:color w:val="000000" w:themeColor="text1"/>
                <w:sz w:val="24"/>
              </w:rPr>
              <w:t>2</w:t>
            </w:r>
            <w:r w:rsidRPr="00A81FF6">
              <w:rPr>
                <w:rFonts w:asciiTheme="majorEastAsia" w:eastAsiaTheme="majorEastAsia" w:hAnsiTheme="majorEastAsia"/>
                <w:color w:val="000000" w:themeColor="text1"/>
                <w:sz w:val="24"/>
              </w:rPr>
              <w:t>0%</w:t>
            </w:r>
            <w:r w:rsidRPr="00A81FF6">
              <w:rPr>
                <w:rFonts w:asciiTheme="majorEastAsia" w:eastAsiaTheme="majorEastAsia" w:hAnsiTheme="majorEastAsia" w:hint="eastAsia"/>
                <w:color w:val="000000" w:themeColor="text1"/>
                <w:sz w:val="24"/>
              </w:rPr>
              <w:t>×</w:t>
            </w:r>
            <w:r w:rsidRPr="00A81FF6">
              <w:rPr>
                <w:rFonts w:asciiTheme="majorEastAsia" w:eastAsiaTheme="majorEastAsia" w:hAnsiTheme="majorEastAsia"/>
                <w:color w:val="000000" w:themeColor="text1"/>
                <w:sz w:val="24"/>
              </w:rPr>
              <w:t xml:space="preserve">100 </w:t>
            </w:r>
          </w:p>
          <w:p w:rsidR="00290836" w:rsidRPr="00A81FF6" w:rsidRDefault="00290836" w:rsidP="00F52FFA">
            <w:pPr>
              <w:widowControl/>
              <w:jc w:val="left"/>
              <w:rPr>
                <w:rFonts w:asciiTheme="majorEastAsia" w:eastAsiaTheme="majorEastAsia" w:hAnsiTheme="majorEastAsia"/>
                <w:color w:val="000000" w:themeColor="text1"/>
                <w:sz w:val="24"/>
              </w:rPr>
            </w:pPr>
            <w:r w:rsidRPr="00A81FF6">
              <w:rPr>
                <w:rFonts w:asciiTheme="majorEastAsia" w:eastAsiaTheme="majorEastAsia" w:hAnsiTheme="majorEastAsia" w:hint="eastAsia"/>
                <w:color w:val="000000" w:themeColor="text1"/>
                <w:sz w:val="24"/>
              </w:rPr>
              <w:t>根据《政府采购促进中小企业发展暂行办法》（财库〔</w:t>
            </w:r>
            <w:r w:rsidRPr="00A81FF6">
              <w:rPr>
                <w:rFonts w:asciiTheme="majorEastAsia" w:eastAsiaTheme="majorEastAsia" w:hAnsiTheme="majorEastAsia"/>
                <w:color w:val="000000" w:themeColor="text1"/>
                <w:sz w:val="24"/>
              </w:rPr>
              <w:t>2011〕181号）和《财政部司法部关于政府采购支持监狱企业发展有关问题的通知》（财库〔2014〕68号）的规定，对满足价格扣除条件且在投标文件中提交了《投标人企业类型声明函》或省级以上监狱管理局、戒毒管理局（含新疆生产建设兵团）出具的属于监狱企业的证明文件的投标人，其投标报价扣除6%</w:t>
            </w:r>
            <w:r w:rsidRPr="00A81FF6">
              <w:rPr>
                <w:rFonts w:asciiTheme="majorEastAsia" w:eastAsiaTheme="majorEastAsia" w:hAnsiTheme="majorEastAsia" w:hint="eastAsia"/>
                <w:color w:val="000000" w:themeColor="text1"/>
                <w:sz w:val="24"/>
              </w:rPr>
              <w:t>后计算分值。</w:t>
            </w:r>
          </w:p>
        </w:tc>
      </w:tr>
      <w:tr w:rsidR="00290836" w:rsidTr="00F52FFA">
        <w:trPr>
          <w:trHeight w:val="700"/>
          <w:jc w:val="center"/>
        </w:trPr>
        <w:tc>
          <w:tcPr>
            <w:tcW w:w="9586" w:type="dxa"/>
            <w:tcBorders>
              <w:top w:val="single" w:sz="4" w:space="0" w:color="auto"/>
              <w:left w:val="single" w:sz="4" w:space="0" w:color="auto"/>
              <w:bottom w:val="single" w:sz="4" w:space="0" w:color="auto"/>
              <w:right w:val="single" w:sz="4" w:space="0" w:color="auto"/>
            </w:tcBorders>
            <w:shd w:val="clear" w:color="auto" w:fill="auto"/>
            <w:vAlign w:val="center"/>
          </w:tcPr>
          <w:p w:rsidR="00290836" w:rsidRPr="00A81FF6" w:rsidRDefault="00290836" w:rsidP="00C03BB1">
            <w:pPr>
              <w:widowControl/>
              <w:jc w:val="left"/>
              <w:rPr>
                <w:rFonts w:asciiTheme="majorEastAsia" w:eastAsiaTheme="majorEastAsia" w:hAnsiTheme="majorEastAsia"/>
                <w:b/>
                <w:color w:val="000000" w:themeColor="text1"/>
                <w:sz w:val="24"/>
              </w:rPr>
            </w:pPr>
            <w:r w:rsidRPr="00A81FF6">
              <w:rPr>
                <w:rFonts w:asciiTheme="majorEastAsia" w:eastAsiaTheme="majorEastAsia" w:hAnsiTheme="majorEastAsia" w:hint="eastAsia"/>
                <w:b/>
                <w:color w:val="000000" w:themeColor="text1"/>
                <w:sz w:val="24"/>
              </w:rPr>
              <w:t>二、商务部分</w:t>
            </w:r>
            <w:r w:rsidRPr="00A81FF6">
              <w:rPr>
                <w:rFonts w:asciiTheme="majorEastAsia" w:eastAsiaTheme="majorEastAsia" w:hAnsiTheme="majorEastAsia"/>
                <w:b/>
                <w:color w:val="000000" w:themeColor="text1"/>
                <w:sz w:val="24"/>
              </w:rPr>
              <w:t>(</w:t>
            </w:r>
            <w:r w:rsidR="00C03BB1">
              <w:rPr>
                <w:rFonts w:asciiTheme="majorEastAsia" w:eastAsiaTheme="majorEastAsia" w:hAnsiTheme="majorEastAsia" w:hint="eastAsia"/>
                <w:b/>
                <w:color w:val="000000" w:themeColor="text1"/>
                <w:sz w:val="24"/>
              </w:rPr>
              <w:t>2</w:t>
            </w:r>
            <w:r w:rsidRPr="00A81FF6">
              <w:rPr>
                <w:rFonts w:asciiTheme="majorEastAsia" w:eastAsiaTheme="majorEastAsia" w:hAnsiTheme="majorEastAsia" w:hint="eastAsia"/>
                <w:b/>
                <w:color w:val="000000" w:themeColor="text1"/>
                <w:sz w:val="24"/>
              </w:rPr>
              <w:t>0</w:t>
            </w:r>
            <w:r w:rsidRPr="00A81FF6">
              <w:rPr>
                <w:rFonts w:asciiTheme="majorEastAsia" w:eastAsiaTheme="majorEastAsia" w:hAnsiTheme="majorEastAsia"/>
                <w:b/>
                <w:color w:val="000000" w:themeColor="text1"/>
                <w:sz w:val="24"/>
              </w:rPr>
              <w:t xml:space="preserve">分) </w:t>
            </w:r>
          </w:p>
        </w:tc>
      </w:tr>
      <w:tr w:rsidR="00290836" w:rsidTr="00F52FFA">
        <w:trPr>
          <w:trHeight w:val="3545"/>
          <w:jc w:val="center"/>
        </w:trPr>
        <w:tc>
          <w:tcPr>
            <w:tcW w:w="9586" w:type="dxa"/>
            <w:tcBorders>
              <w:top w:val="single" w:sz="4" w:space="0" w:color="auto"/>
              <w:left w:val="single" w:sz="4" w:space="0" w:color="auto"/>
              <w:bottom w:val="single" w:sz="4" w:space="0" w:color="auto"/>
              <w:right w:val="single" w:sz="4" w:space="0" w:color="auto"/>
            </w:tcBorders>
            <w:shd w:val="clear" w:color="auto" w:fill="auto"/>
            <w:vAlign w:val="center"/>
          </w:tcPr>
          <w:p w:rsidR="00290836" w:rsidRPr="00A81FF6" w:rsidRDefault="00290836" w:rsidP="00F52FFA">
            <w:pPr>
              <w:widowControl/>
              <w:jc w:val="left"/>
              <w:rPr>
                <w:rFonts w:asciiTheme="majorEastAsia" w:eastAsiaTheme="majorEastAsia" w:hAnsiTheme="majorEastAsia"/>
                <w:color w:val="000000" w:themeColor="text1"/>
                <w:sz w:val="24"/>
              </w:rPr>
            </w:pPr>
            <w:r w:rsidRPr="00A81FF6">
              <w:rPr>
                <w:rFonts w:asciiTheme="majorEastAsia" w:eastAsiaTheme="majorEastAsia" w:hAnsiTheme="majorEastAsia" w:hint="eastAsia"/>
                <w:color w:val="000000" w:themeColor="text1"/>
                <w:sz w:val="24"/>
              </w:rPr>
              <w:t>（一）</w:t>
            </w:r>
            <w:r w:rsidRPr="00A81FF6">
              <w:rPr>
                <w:rFonts w:asciiTheme="majorEastAsia" w:eastAsiaTheme="majorEastAsia" w:hAnsiTheme="majorEastAsia"/>
                <w:color w:val="000000" w:themeColor="text1"/>
                <w:sz w:val="24"/>
              </w:rPr>
              <w:t>业绩分（</w:t>
            </w:r>
            <w:r w:rsidR="00C03BB1">
              <w:rPr>
                <w:rFonts w:asciiTheme="majorEastAsia" w:eastAsiaTheme="majorEastAsia" w:hAnsiTheme="majorEastAsia" w:hint="eastAsia"/>
                <w:color w:val="000000" w:themeColor="text1"/>
                <w:sz w:val="24"/>
              </w:rPr>
              <w:t>2</w:t>
            </w:r>
            <w:r w:rsidRPr="00A81FF6">
              <w:rPr>
                <w:rFonts w:asciiTheme="majorEastAsia" w:eastAsiaTheme="majorEastAsia" w:hAnsiTheme="majorEastAsia" w:hint="eastAsia"/>
                <w:color w:val="000000" w:themeColor="text1"/>
                <w:sz w:val="24"/>
              </w:rPr>
              <w:t>0</w:t>
            </w:r>
            <w:r w:rsidRPr="00A81FF6">
              <w:rPr>
                <w:rFonts w:asciiTheme="majorEastAsia" w:eastAsiaTheme="majorEastAsia" w:hAnsiTheme="majorEastAsia"/>
                <w:color w:val="000000" w:themeColor="text1"/>
                <w:sz w:val="24"/>
              </w:rPr>
              <w:t>分）</w:t>
            </w:r>
          </w:p>
          <w:p w:rsidR="00290836" w:rsidRPr="00A81FF6" w:rsidRDefault="00290836" w:rsidP="00F52FFA">
            <w:pPr>
              <w:widowControl/>
              <w:jc w:val="left"/>
              <w:rPr>
                <w:rFonts w:asciiTheme="majorEastAsia" w:eastAsiaTheme="majorEastAsia" w:hAnsiTheme="majorEastAsia"/>
                <w:b/>
                <w:color w:val="000000" w:themeColor="text1"/>
                <w:sz w:val="24"/>
              </w:rPr>
            </w:pPr>
            <w:r w:rsidRPr="00A81FF6">
              <w:rPr>
                <w:rFonts w:asciiTheme="majorEastAsia" w:eastAsiaTheme="majorEastAsia" w:hAnsiTheme="majorEastAsia" w:hint="eastAsia"/>
                <w:sz w:val="24"/>
              </w:rPr>
              <w:t>提供2016年1月1日以来由投标人或其分支机构承担的各类观测站点建设</w:t>
            </w:r>
            <w:proofErr w:type="gramStart"/>
            <w:r w:rsidRPr="00A81FF6">
              <w:rPr>
                <w:rFonts w:asciiTheme="majorEastAsia" w:eastAsiaTheme="majorEastAsia" w:hAnsiTheme="majorEastAsia" w:hint="eastAsia"/>
                <w:sz w:val="24"/>
              </w:rPr>
              <w:t>或运维项目</w:t>
            </w:r>
            <w:proofErr w:type="gramEnd"/>
            <w:r w:rsidRPr="00A81FF6">
              <w:rPr>
                <w:rFonts w:asciiTheme="majorEastAsia" w:eastAsiaTheme="majorEastAsia" w:hAnsiTheme="majorEastAsia" w:hint="eastAsia"/>
                <w:sz w:val="24"/>
              </w:rPr>
              <w:t>合同累计金额在2000万及以上的，得</w:t>
            </w:r>
            <w:r w:rsidR="00C03BB1">
              <w:rPr>
                <w:rFonts w:asciiTheme="majorEastAsia" w:eastAsiaTheme="majorEastAsia" w:hAnsiTheme="majorEastAsia" w:hint="eastAsia"/>
                <w:sz w:val="24"/>
              </w:rPr>
              <w:t>2</w:t>
            </w:r>
            <w:r w:rsidRPr="00A81FF6">
              <w:rPr>
                <w:rFonts w:asciiTheme="majorEastAsia" w:eastAsiaTheme="majorEastAsia" w:hAnsiTheme="majorEastAsia" w:hint="eastAsia"/>
                <w:sz w:val="24"/>
              </w:rPr>
              <w:t>0分；1600万≤合同累计金额＜2000万的得</w:t>
            </w:r>
            <w:r w:rsidR="00C03BB1">
              <w:rPr>
                <w:rFonts w:asciiTheme="majorEastAsia" w:eastAsiaTheme="majorEastAsia" w:hAnsiTheme="majorEastAsia" w:hint="eastAsia"/>
                <w:sz w:val="24"/>
              </w:rPr>
              <w:t>14</w:t>
            </w:r>
            <w:r w:rsidRPr="00A81FF6">
              <w:rPr>
                <w:rFonts w:asciiTheme="majorEastAsia" w:eastAsiaTheme="majorEastAsia" w:hAnsiTheme="majorEastAsia" w:hint="eastAsia"/>
                <w:sz w:val="24"/>
              </w:rPr>
              <w:t>分；1200万≤合同累计金额＜1600万的得</w:t>
            </w:r>
            <w:r w:rsidR="00C03BB1">
              <w:rPr>
                <w:rFonts w:asciiTheme="majorEastAsia" w:eastAsiaTheme="majorEastAsia" w:hAnsiTheme="majorEastAsia" w:hint="eastAsia"/>
                <w:sz w:val="24"/>
              </w:rPr>
              <w:t>10</w:t>
            </w:r>
            <w:r w:rsidRPr="00A81FF6">
              <w:rPr>
                <w:rFonts w:asciiTheme="majorEastAsia" w:eastAsiaTheme="majorEastAsia" w:hAnsiTheme="majorEastAsia" w:hint="eastAsia"/>
                <w:sz w:val="24"/>
              </w:rPr>
              <w:t>分；合同累计金额＜1200万的得</w:t>
            </w:r>
            <w:r w:rsidR="00C03BB1">
              <w:rPr>
                <w:rFonts w:asciiTheme="majorEastAsia" w:eastAsiaTheme="majorEastAsia" w:hAnsiTheme="majorEastAsia" w:hint="eastAsia"/>
                <w:sz w:val="24"/>
              </w:rPr>
              <w:t>5</w:t>
            </w:r>
            <w:r w:rsidRPr="00A81FF6">
              <w:rPr>
                <w:rFonts w:asciiTheme="majorEastAsia" w:eastAsiaTheme="majorEastAsia" w:hAnsiTheme="majorEastAsia" w:hint="eastAsia"/>
                <w:sz w:val="24"/>
              </w:rPr>
              <w:t>分，不提供不得分。</w:t>
            </w:r>
            <w:r w:rsidRPr="00A81FF6">
              <w:rPr>
                <w:rFonts w:asciiTheme="majorEastAsia" w:eastAsiaTheme="majorEastAsia" w:hAnsiTheme="majorEastAsia" w:hint="eastAsia"/>
                <w:b/>
                <w:color w:val="000000" w:themeColor="text1"/>
                <w:sz w:val="24"/>
              </w:rPr>
              <w:t>说明：</w:t>
            </w:r>
          </w:p>
          <w:p w:rsidR="00290836" w:rsidRPr="00A81FF6" w:rsidRDefault="00290836" w:rsidP="00290836">
            <w:pPr>
              <w:pStyle w:val="a5"/>
              <w:widowControl/>
              <w:numPr>
                <w:ilvl w:val="0"/>
                <w:numId w:val="19"/>
              </w:numPr>
              <w:ind w:firstLineChars="0"/>
              <w:jc w:val="left"/>
              <w:rPr>
                <w:rFonts w:asciiTheme="majorEastAsia" w:eastAsiaTheme="majorEastAsia" w:hAnsiTheme="majorEastAsia"/>
                <w:b/>
                <w:sz w:val="24"/>
              </w:rPr>
            </w:pPr>
            <w:r w:rsidRPr="00A81FF6">
              <w:rPr>
                <w:rFonts w:asciiTheme="majorEastAsia" w:eastAsiaTheme="majorEastAsia" w:hAnsiTheme="majorEastAsia" w:hint="eastAsia"/>
                <w:b/>
                <w:sz w:val="24"/>
              </w:rPr>
              <w:t>投标人应在投标文件中提供业绩清单一览表和相关合同的复印件（包括合同首页、主要内容页和签字盖章页）并加盖投标人公章，合同复印件应能体现合同金额、合同甲方的名称和有效的联系方式，否则不得分。</w:t>
            </w:r>
            <w:r w:rsidRPr="00A81FF6">
              <w:rPr>
                <w:rFonts w:asciiTheme="majorEastAsia" w:eastAsiaTheme="majorEastAsia" w:hAnsiTheme="majorEastAsia"/>
                <w:b/>
                <w:sz w:val="24"/>
              </w:rPr>
              <w:t xml:space="preserve"> </w:t>
            </w:r>
          </w:p>
          <w:p w:rsidR="00290836" w:rsidRPr="00A81FF6" w:rsidRDefault="00290836" w:rsidP="00290836">
            <w:pPr>
              <w:pStyle w:val="a5"/>
              <w:widowControl/>
              <w:numPr>
                <w:ilvl w:val="0"/>
                <w:numId w:val="19"/>
              </w:numPr>
              <w:ind w:firstLineChars="0"/>
              <w:jc w:val="left"/>
              <w:rPr>
                <w:rFonts w:asciiTheme="majorEastAsia" w:eastAsiaTheme="majorEastAsia" w:hAnsiTheme="majorEastAsia"/>
                <w:b/>
                <w:sz w:val="24"/>
              </w:rPr>
            </w:pPr>
            <w:r w:rsidRPr="00A81FF6">
              <w:rPr>
                <w:rFonts w:asciiTheme="majorEastAsia" w:eastAsiaTheme="majorEastAsia" w:hAnsiTheme="majorEastAsia" w:hint="eastAsia"/>
                <w:b/>
                <w:sz w:val="24"/>
              </w:rPr>
              <w:t>合同的签署时间应为201</w:t>
            </w:r>
            <w:r w:rsidR="007D5584">
              <w:rPr>
                <w:rFonts w:asciiTheme="majorEastAsia" w:eastAsiaTheme="majorEastAsia" w:hAnsiTheme="majorEastAsia" w:hint="eastAsia"/>
                <w:b/>
                <w:sz w:val="24"/>
              </w:rPr>
              <w:t>7</w:t>
            </w:r>
            <w:r w:rsidRPr="00A81FF6">
              <w:rPr>
                <w:rFonts w:asciiTheme="majorEastAsia" w:eastAsiaTheme="majorEastAsia" w:hAnsiTheme="majorEastAsia" w:hint="eastAsia"/>
                <w:b/>
                <w:sz w:val="24"/>
              </w:rPr>
              <w:t>年1月1日至今的，否则不得分。</w:t>
            </w:r>
          </w:p>
          <w:p w:rsidR="00290836" w:rsidRPr="00A81FF6" w:rsidRDefault="00290836" w:rsidP="00290836">
            <w:pPr>
              <w:pStyle w:val="a5"/>
              <w:widowControl/>
              <w:numPr>
                <w:ilvl w:val="0"/>
                <w:numId w:val="19"/>
              </w:numPr>
              <w:ind w:firstLineChars="0"/>
              <w:jc w:val="left"/>
              <w:rPr>
                <w:rFonts w:asciiTheme="majorEastAsia" w:eastAsiaTheme="majorEastAsia" w:hAnsiTheme="majorEastAsia"/>
                <w:b/>
                <w:sz w:val="24"/>
              </w:rPr>
            </w:pPr>
            <w:r w:rsidRPr="00A81FF6">
              <w:rPr>
                <w:rFonts w:asciiTheme="majorEastAsia" w:eastAsiaTheme="majorEastAsia" w:hAnsiTheme="majorEastAsia" w:hint="eastAsia"/>
                <w:b/>
                <w:sz w:val="24"/>
              </w:rPr>
              <w:t>同一案例同时包含台站建设和台站运</w:t>
            </w:r>
            <w:proofErr w:type="gramStart"/>
            <w:r w:rsidRPr="00A81FF6">
              <w:rPr>
                <w:rFonts w:asciiTheme="majorEastAsia" w:eastAsiaTheme="majorEastAsia" w:hAnsiTheme="majorEastAsia" w:hint="eastAsia"/>
                <w:b/>
                <w:sz w:val="24"/>
              </w:rPr>
              <w:t>维项目</w:t>
            </w:r>
            <w:proofErr w:type="gramEnd"/>
            <w:r w:rsidRPr="00A81FF6">
              <w:rPr>
                <w:rFonts w:asciiTheme="majorEastAsia" w:eastAsiaTheme="majorEastAsia" w:hAnsiTheme="majorEastAsia" w:hint="eastAsia"/>
                <w:b/>
                <w:sz w:val="24"/>
              </w:rPr>
              <w:t>的，不可重复计分。</w:t>
            </w:r>
          </w:p>
          <w:p w:rsidR="00290836" w:rsidRPr="00A81FF6" w:rsidRDefault="00290836" w:rsidP="00290836">
            <w:pPr>
              <w:pStyle w:val="a5"/>
              <w:widowControl/>
              <w:numPr>
                <w:ilvl w:val="0"/>
                <w:numId w:val="19"/>
              </w:numPr>
              <w:ind w:firstLineChars="0"/>
              <w:jc w:val="left"/>
              <w:rPr>
                <w:rFonts w:asciiTheme="majorEastAsia" w:eastAsiaTheme="majorEastAsia" w:hAnsiTheme="majorEastAsia"/>
                <w:color w:val="000000" w:themeColor="text1"/>
                <w:sz w:val="24"/>
              </w:rPr>
            </w:pPr>
            <w:r w:rsidRPr="00A81FF6">
              <w:rPr>
                <w:rFonts w:asciiTheme="majorEastAsia" w:eastAsiaTheme="majorEastAsia" w:hAnsiTheme="majorEastAsia" w:hint="eastAsia"/>
                <w:b/>
                <w:sz w:val="24"/>
              </w:rPr>
              <w:t>合同复印件内容应清晰可辨，因模糊不清所造成的后果由投标人自行承担。</w:t>
            </w:r>
          </w:p>
        </w:tc>
      </w:tr>
      <w:tr w:rsidR="00290836" w:rsidTr="00F52FFA">
        <w:trPr>
          <w:trHeight w:val="549"/>
          <w:jc w:val="center"/>
        </w:trPr>
        <w:tc>
          <w:tcPr>
            <w:tcW w:w="9586" w:type="dxa"/>
            <w:tcBorders>
              <w:top w:val="single" w:sz="4" w:space="0" w:color="auto"/>
              <w:left w:val="single" w:sz="4" w:space="0" w:color="auto"/>
              <w:bottom w:val="single" w:sz="4" w:space="0" w:color="auto"/>
              <w:right w:val="single" w:sz="4" w:space="0" w:color="auto"/>
            </w:tcBorders>
            <w:shd w:val="clear" w:color="auto" w:fill="auto"/>
            <w:vAlign w:val="center"/>
          </w:tcPr>
          <w:p w:rsidR="00290836" w:rsidRPr="00A81FF6" w:rsidRDefault="00290836" w:rsidP="00C03BB1">
            <w:pPr>
              <w:widowControl/>
              <w:jc w:val="left"/>
              <w:rPr>
                <w:rFonts w:asciiTheme="majorEastAsia" w:eastAsiaTheme="majorEastAsia" w:hAnsiTheme="majorEastAsia"/>
                <w:b/>
                <w:color w:val="000000" w:themeColor="text1"/>
                <w:sz w:val="24"/>
              </w:rPr>
            </w:pPr>
            <w:r w:rsidRPr="00A81FF6">
              <w:rPr>
                <w:rFonts w:asciiTheme="majorEastAsia" w:eastAsiaTheme="majorEastAsia" w:hAnsiTheme="majorEastAsia" w:hint="eastAsia"/>
                <w:b/>
                <w:color w:val="000000" w:themeColor="text1"/>
                <w:sz w:val="24"/>
              </w:rPr>
              <w:t>三、技术部分（</w:t>
            </w:r>
            <w:r w:rsidR="00C03BB1">
              <w:rPr>
                <w:rFonts w:asciiTheme="majorEastAsia" w:eastAsiaTheme="majorEastAsia" w:hAnsiTheme="majorEastAsia" w:hint="eastAsia"/>
                <w:b/>
                <w:color w:val="000000" w:themeColor="text1"/>
                <w:sz w:val="24"/>
              </w:rPr>
              <w:t>4</w:t>
            </w:r>
            <w:r w:rsidRPr="00A81FF6">
              <w:rPr>
                <w:rFonts w:asciiTheme="majorEastAsia" w:eastAsiaTheme="majorEastAsia" w:hAnsiTheme="majorEastAsia" w:hint="eastAsia"/>
                <w:b/>
                <w:color w:val="000000" w:themeColor="text1"/>
                <w:sz w:val="24"/>
              </w:rPr>
              <w:t>0</w:t>
            </w:r>
            <w:r w:rsidRPr="00A81FF6">
              <w:rPr>
                <w:rFonts w:asciiTheme="majorEastAsia" w:eastAsiaTheme="majorEastAsia" w:hAnsiTheme="majorEastAsia"/>
                <w:b/>
                <w:color w:val="000000" w:themeColor="text1"/>
                <w:sz w:val="24"/>
              </w:rPr>
              <w:t>分）</w:t>
            </w:r>
          </w:p>
        </w:tc>
      </w:tr>
      <w:tr w:rsidR="00290836" w:rsidTr="00F52FFA">
        <w:trPr>
          <w:trHeight w:val="971"/>
          <w:jc w:val="center"/>
        </w:trPr>
        <w:tc>
          <w:tcPr>
            <w:tcW w:w="9586" w:type="dxa"/>
            <w:tcBorders>
              <w:top w:val="single" w:sz="4" w:space="0" w:color="auto"/>
              <w:left w:val="single" w:sz="4" w:space="0" w:color="auto"/>
              <w:bottom w:val="single" w:sz="4" w:space="0" w:color="auto"/>
              <w:right w:val="single" w:sz="4" w:space="0" w:color="auto"/>
            </w:tcBorders>
            <w:shd w:val="clear" w:color="auto" w:fill="auto"/>
            <w:vAlign w:val="center"/>
          </w:tcPr>
          <w:p w:rsidR="007D5584" w:rsidRPr="00A81FF6" w:rsidRDefault="007D5584" w:rsidP="007D5584">
            <w:pPr>
              <w:widowControl/>
              <w:numPr>
                <w:ilvl w:val="0"/>
                <w:numId w:val="20"/>
              </w:numPr>
              <w:jc w:val="left"/>
              <w:rPr>
                <w:rFonts w:asciiTheme="majorEastAsia" w:eastAsiaTheme="majorEastAsia" w:hAnsiTheme="majorEastAsia"/>
                <w:color w:val="000000" w:themeColor="text1"/>
                <w:sz w:val="24"/>
              </w:rPr>
            </w:pPr>
            <w:r w:rsidRPr="00A81FF6">
              <w:rPr>
                <w:rFonts w:asciiTheme="minorEastAsia" w:hAnsiTheme="minorEastAsia" w:hint="eastAsia"/>
                <w:sz w:val="24"/>
              </w:rPr>
              <w:t>台站基础设施</w:t>
            </w:r>
            <w:r w:rsidR="00C03BB1">
              <w:rPr>
                <w:rFonts w:asciiTheme="minorEastAsia" w:hAnsiTheme="minorEastAsia" w:hint="eastAsia"/>
                <w:sz w:val="24"/>
              </w:rPr>
              <w:t>配套</w:t>
            </w:r>
            <w:r w:rsidRPr="00A81FF6">
              <w:rPr>
                <w:rFonts w:asciiTheme="minorEastAsia" w:hAnsiTheme="minorEastAsia" w:hint="eastAsia"/>
                <w:sz w:val="24"/>
              </w:rPr>
              <w:t>方案（</w:t>
            </w:r>
            <w:r w:rsidR="00C03BB1">
              <w:rPr>
                <w:rFonts w:asciiTheme="minorEastAsia" w:hAnsiTheme="minorEastAsia" w:hint="eastAsia"/>
                <w:sz w:val="24"/>
              </w:rPr>
              <w:t>2</w:t>
            </w:r>
            <w:r>
              <w:rPr>
                <w:rFonts w:asciiTheme="minorEastAsia" w:hAnsiTheme="minorEastAsia" w:hint="eastAsia"/>
                <w:sz w:val="24"/>
              </w:rPr>
              <w:t>0</w:t>
            </w:r>
            <w:r w:rsidRPr="00A81FF6">
              <w:rPr>
                <w:rFonts w:asciiTheme="minorEastAsia" w:hAnsiTheme="minorEastAsia" w:hint="eastAsia"/>
                <w:sz w:val="24"/>
              </w:rPr>
              <w:t>分）</w:t>
            </w:r>
          </w:p>
          <w:p w:rsidR="007D5584" w:rsidRPr="00A81FF6" w:rsidRDefault="007D5584" w:rsidP="007D5584">
            <w:pPr>
              <w:widowControl/>
              <w:jc w:val="left"/>
              <w:rPr>
                <w:rFonts w:asciiTheme="minorEastAsia" w:hAnsiTheme="minorEastAsia"/>
                <w:sz w:val="24"/>
              </w:rPr>
            </w:pPr>
            <w:r w:rsidRPr="00A81FF6">
              <w:rPr>
                <w:rFonts w:asciiTheme="minorEastAsia" w:hAnsiTheme="minorEastAsia" w:hint="eastAsia"/>
                <w:sz w:val="24"/>
              </w:rPr>
              <w:t>投标人根据台站基础设施要求，提出相应的站点基础设施</w:t>
            </w:r>
            <w:r w:rsidR="00C03BB1">
              <w:rPr>
                <w:rFonts w:asciiTheme="minorEastAsia" w:hAnsiTheme="minorEastAsia" w:hint="eastAsia"/>
                <w:sz w:val="24"/>
              </w:rPr>
              <w:t>配套</w:t>
            </w:r>
            <w:r w:rsidRPr="00A81FF6">
              <w:rPr>
                <w:rFonts w:asciiTheme="minorEastAsia" w:hAnsiTheme="minorEastAsia" w:hint="eastAsia"/>
                <w:sz w:val="24"/>
              </w:rPr>
              <w:t>方案，包括但不限于通信链路、电力供应、避雷、动力环境监控方案，且站点基础设施</w:t>
            </w:r>
            <w:r w:rsidR="00C03BB1">
              <w:rPr>
                <w:rFonts w:asciiTheme="minorEastAsia" w:hAnsiTheme="minorEastAsia" w:hint="eastAsia"/>
                <w:sz w:val="24"/>
              </w:rPr>
              <w:t>配套</w:t>
            </w:r>
            <w:r w:rsidRPr="00A81FF6">
              <w:rPr>
                <w:rFonts w:asciiTheme="minorEastAsia" w:hAnsiTheme="minorEastAsia" w:hint="eastAsia"/>
                <w:sz w:val="24"/>
              </w:rPr>
              <w:t>方案完全满足</w:t>
            </w:r>
            <w:r w:rsidR="00C03BB1">
              <w:rPr>
                <w:rFonts w:asciiTheme="minorEastAsia" w:hAnsiTheme="minorEastAsia" w:hint="eastAsia"/>
                <w:sz w:val="24"/>
              </w:rPr>
              <w:t>采购</w:t>
            </w:r>
            <w:r w:rsidRPr="00A81FF6">
              <w:rPr>
                <w:rFonts w:asciiTheme="minorEastAsia" w:hAnsiTheme="minorEastAsia" w:hint="eastAsia"/>
                <w:sz w:val="24"/>
              </w:rPr>
              <w:t>文件要求的，得</w:t>
            </w:r>
            <w:r w:rsidR="00C03BB1">
              <w:rPr>
                <w:rFonts w:asciiTheme="minorEastAsia" w:hAnsiTheme="minorEastAsia" w:hint="eastAsia"/>
                <w:sz w:val="24"/>
              </w:rPr>
              <w:t>1</w:t>
            </w:r>
            <w:r>
              <w:rPr>
                <w:rFonts w:asciiTheme="minorEastAsia" w:hAnsiTheme="minorEastAsia" w:hint="eastAsia"/>
                <w:sz w:val="24"/>
              </w:rPr>
              <w:t>0</w:t>
            </w:r>
            <w:r w:rsidRPr="00A81FF6">
              <w:rPr>
                <w:rFonts w:asciiTheme="minorEastAsia" w:hAnsiTheme="minorEastAsia" w:hint="eastAsia"/>
                <w:sz w:val="24"/>
              </w:rPr>
              <w:t>分；</w:t>
            </w:r>
          </w:p>
          <w:p w:rsidR="007D5584" w:rsidRPr="00A81FF6" w:rsidRDefault="007D5584" w:rsidP="007D5584">
            <w:pPr>
              <w:pStyle w:val="a5"/>
              <w:numPr>
                <w:ilvl w:val="0"/>
                <w:numId w:val="22"/>
              </w:numPr>
              <w:ind w:left="59" w:firstLineChars="0" w:firstLine="0"/>
              <w:rPr>
                <w:rFonts w:asciiTheme="minorEastAsia" w:hAnsiTheme="minorEastAsia"/>
                <w:sz w:val="24"/>
              </w:rPr>
            </w:pPr>
            <w:r w:rsidRPr="00A81FF6">
              <w:rPr>
                <w:rFonts w:asciiTheme="minorEastAsia" w:hAnsiTheme="minorEastAsia" w:hint="eastAsia"/>
                <w:sz w:val="24"/>
              </w:rPr>
              <w:t>通信链路或电力供应方案不满足</w:t>
            </w:r>
            <w:r w:rsidR="00C03BB1">
              <w:rPr>
                <w:rFonts w:asciiTheme="minorEastAsia" w:hAnsiTheme="minorEastAsia" w:hint="eastAsia"/>
                <w:sz w:val="24"/>
              </w:rPr>
              <w:t>采购</w:t>
            </w:r>
            <w:r w:rsidRPr="00A81FF6">
              <w:rPr>
                <w:rFonts w:asciiTheme="minorEastAsia" w:hAnsiTheme="minorEastAsia" w:hint="eastAsia"/>
                <w:sz w:val="24"/>
              </w:rPr>
              <w:t>文件要求或未提供的，扣</w:t>
            </w:r>
            <w:r>
              <w:rPr>
                <w:rFonts w:asciiTheme="minorEastAsia" w:hAnsiTheme="minorEastAsia" w:hint="eastAsia"/>
                <w:sz w:val="24"/>
              </w:rPr>
              <w:t>10</w:t>
            </w:r>
            <w:r w:rsidRPr="00A81FF6">
              <w:rPr>
                <w:rFonts w:asciiTheme="minorEastAsia" w:hAnsiTheme="minorEastAsia" w:hint="eastAsia"/>
                <w:sz w:val="24"/>
              </w:rPr>
              <w:t>分；</w:t>
            </w:r>
          </w:p>
          <w:p w:rsidR="007D5584" w:rsidRPr="00A81FF6" w:rsidRDefault="007D5584" w:rsidP="007D5584">
            <w:pPr>
              <w:pStyle w:val="a5"/>
              <w:numPr>
                <w:ilvl w:val="0"/>
                <w:numId w:val="22"/>
              </w:numPr>
              <w:ind w:left="59" w:firstLineChars="0" w:firstLine="0"/>
              <w:rPr>
                <w:rFonts w:asciiTheme="minorEastAsia" w:hAnsiTheme="minorEastAsia"/>
                <w:sz w:val="24"/>
              </w:rPr>
            </w:pPr>
            <w:r w:rsidRPr="00A81FF6">
              <w:rPr>
                <w:rFonts w:asciiTheme="minorEastAsia" w:hAnsiTheme="minorEastAsia" w:hint="eastAsia"/>
                <w:sz w:val="24"/>
              </w:rPr>
              <w:t>防雷设施不满足</w:t>
            </w:r>
            <w:r w:rsidR="00C03BB1">
              <w:rPr>
                <w:rFonts w:asciiTheme="minorEastAsia" w:hAnsiTheme="minorEastAsia" w:hint="eastAsia"/>
                <w:sz w:val="24"/>
              </w:rPr>
              <w:t>采购</w:t>
            </w:r>
            <w:r w:rsidRPr="00A81FF6">
              <w:rPr>
                <w:rFonts w:asciiTheme="minorEastAsia" w:hAnsiTheme="minorEastAsia" w:hint="eastAsia"/>
                <w:sz w:val="24"/>
              </w:rPr>
              <w:t>文件要求或未提供的扣</w:t>
            </w:r>
            <w:r>
              <w:rPr>
                <w:rFonts w:asciiTheme="minorEastAsia" w:hAnsiTheme="minorEastAsia" w:hint="eastAsia"/>
                <w:sz w:val="24"/>
              </w:rPr>
              <w:t>5</w:t>
            </w:r>
            <w:r w:rsidRPr="00A81FF6">
              <w:rPr>
                <w:rFonts w:asciiTheme="minorEastAsia" w:hAnsiTheme="minorEastAsia" w:hint="eastAsia"/>
                <w:sz w:val="24"/>
              </w:rPr>
              <w:t>分；</w:t>
            </w:r>
          </w:p>
          <w:p w:rsidR="007D5584" w:rsidRPr="00A81FF6" w:rsidRDefault="007D5584" w:rsidP="007D5584">
            <w:pPr>
              <w:pStyle w:val="a5"/>
              <w:numPr>
                <w:ilvl w:val="0"/>
                <w:numId w:val="22"/>
              </w:numPr>
              <w:ind w:left="59" w:firstLineChars="0" w:firstLine="0"/>
              <w:rPr>
                <w:rFonts w:asciiTheme="minorEastAsia" w:hAnsiTheme="minorEastAsia"/>
                <w:sz w:val="24"/>
              </w:rPr>
            </w:pPr>
            <w:r w:rsidRPr="00A81FF6">
              <w:rPr>
                <w:rFonts w:asciiTheme="minorEastAsia" w:hAnsiTheme="minorEastAsia" w:hint="eastAsia"/>
                <w:sz w:val="24"/>
              </w:rPr>
              <w:t>动力环境监控方案不满足</w:t>
            </w:r>
            <w:r w:rsidR="00C03BB1">
              <w:rPr>
                <w:rFonts w:asciiTheme="minorEastAsia" w:hAnsiTheme="minorEastAsia" w:hint="eastAsia"/>
                <w:sz w:val="24"/>
              </w:rPr>
              <w:t>采购</w:t>
            </w:r>
            <w:r w:rsidRPr="00A81FF6">
              <w:rPr>
                <w:rFonts w:asciiTheme="minorEastAsia" w:hAnsiTheme="minorEastAsia" w:hint="eastAsia"/>
                <w:sz w:val="24"/>
              </w:rPr>
              <w:t>文件要求或未提供的扣</w:t>
            </w:r>
            <w:r>
              <w:rPr>
                <w:rFonts w:asciiTheme="minorEastAsia" w:hAnsiTheme="minorEastAsia" w:hint="eastAsia"/>
                <w:sz w:val="24"/>
              </w:rPr>
              <w:t>5</w:t>
            </w:r>
            <w:r w:rsidRPr="00A81FF6">
              <w:rPr>
                <w:rFonts w:asciiTheme="minorEastAsia" w:hAnsiTheme="minorEastAsia" w:hint="eastAsia"/>
                <w:sz w:val="24"/>
              </w:rPr>
              <w:t>分</w:t>
            </w:r>
          </w:p>
          <w:p w:rsidR="007D5584" w:rsidRPr="007D5584" w:rsidRDefault="007D5584" w:rsidP="007D5584">
            <w:pPr>
              <w:widowControl/>
              <w:jc w:val="left"/>
              <w:rPr>
                <w:rFonts w:asciiTheme="minorEastAsia" w:hAnsiTheme="minorEastAsia"/>
                <w:b/>
                <w:sz w:val="24"/>
              </w:rPr>
            </w:pPr>
            <w:r w:rsidRPr="00A81FF6">
              <w:rPr>
                <w:rFonts w:asciiTheme="minorEastAsia" w:hAnsiTheme="minorEastAsia" w:hint="eastAsia"/>
                <w:b/>
                <w:sz w:val="24"/>
              </w:rPr>
              <w:t>此项最低得0分。</w:t>
            </w:r>
          </w:p>
        </w:tc>
      </w:tr>
      <w:tr w:rsidR="00290836" w:rsidTr="00F52FFA">
        <w:trPr>
          <w:trHeight w:val="4105"/>
          <w:jc w:val="center"/>
        </w:trPr>
        <w:tc>
          <w:tcPr>
            <w:tcW w:w="9586" w:type="dxa"/>
            <w:tcBorders>
              <w:top w:val="single" w:sz="4" w:space="0" w:color="auto"/>
              <w:left w:val="single" w:sz="4" w:space="0" w:color="auto"/>
              <w:bottom w:val="single" w:sz="4" w:space="0" w:color="auto"/>
              <w:right w:val="single" w:sz="4" w:space="0" w:color="auto"/>
            </w:tcBorders>
            <w:shd w:val="clear" w:color="auto" w:fill="auto"/>
            <w:vAlign w:val="center"/>
          </w:tcPr>
          <w:p w:rsidR="007D5584" w:rsidRPr="00A81FF6" w:rsidRDefault="007D5584" w:rsidP="007D5584">
            <w:pPr>
              <w:widowControl/>
              <w:numPr>
                <w:ilvl w:val="0"/>
                <w:numId w:val="20"/>
              </w:numPr>
              <w:jc w:val="left"/>
              <w:rPr>
                <w:rFonts w:asciiTheme="minorEastAsia" w:hAnsiTheme="minorEastAsia"/>
                <w:sz w:val="24"/>
              </w:rPr>
            </w:pPr>
            <w:r w:rsidRPr="00A81FF6">
              <w:rPr>
                <w:rFonts w:asciiTheme="minorEastAsia" w:hAnsiTheme="minorEastAsia" w:hint="eastAsia"/>
                <w:sz w:val="24"/>
              </w:rPr>
              <w:lastRenderedPageBreak/>
              <w:t>运行维护服务（</w:t>
            </w:r>
            <w:r>
              <w:rPr>
                <w:rFonts w:asciiTheme="minorEastAsia" w:hAnsiTheme="minorEastAsia" w:hint="eastAsia"/>
                <w:sz w:val="24"/>
              </w:rPr>
              <w:t>2</w:t>
            </w:r>
            <w:r w:rsidRPr="00A81FF6">
              <w:rPr>
                <w:rFonts w:asciiTheme="minorEastAsia" w:hAnsiTheme="minorEastAsia" w:hint="eastAsia"/>
                <w:sz w:val="24"/>
              </w:rPr>
              <w:t>0</w:t>
            </w:r>
            <w:r w:rsidRPr="00A81FF6">
              <w:rPr>
                <w:rFonts w:asciiTheme="minorEastAsia" w:hAnsiTheme="minorEastAsia"/>
                <w:sz w:val="24"/>
              </w:rPr>
              <w:t>分）</w:t>
            </w:r>
          </w:p>
          <w:p w:rsidR="007D5584" w:rsidRPr="00A81FF6" w:rsidRDefault="007D5584" w:rsidP="007D5584">
            <w:pPr>
              <w:pStyle w:val="a5"/>
              <w:numPr>
                <w:ilvl w:val="0"/>
                <w:numId w:val="24"/>
              </w:numPr>
              <w:ind w:firstLineChars="0"/>
              <w:rPr>
                <w:rFonts w:asciiTheme="minorEastAsia" w:hAnsiTheme="minorEastAsia"/>
                <w:sz w:val="24"/>
              </w:rPr>
            </w:pPr>
            <w:r w:rsidRPr="00A81FF6">
              <w:rPr>
                <w:rFonts w:asciiTheme="minorEastAsia" w:hAnsiTheme="minorEastAsia" w:hint="eastAsia"/>
                <w:sz w:val="24"/>
              </w:rPr>
              <w:t>运行维护方案（</w:t>
            </w:r>
            <w:r>
              <w:rPr>
                <w:rFonts w:asciiTheme="minorEastAsia" w:hAnsiTheme="minorEastAsia" w:hint="eastAsia"/>
                <w:sz w:val="24"/>
              </w:rPr>
              <w:t>8</w:t>
            </w:r>
            <w:r w:rsidRPr="00A81FF6">
              <w:rPr>
                <w:rFonts w:asciiTheme="minorEastAsia" w:hAnsiTheme="minorEastAsia" w:hint="eastAsia"/>
                <w:sz w:val="24"/>
              </w:rPr>
              <w:t>分）</w:t>
            </w:r>
          </w:p>
          <w:p w:rsidR="007D5584" w:rsidRPr="00A81FF6" w:rsidRDefault="007D5584" w:rsidP="007D5584">
            <w:pPr>
              <w:widowControl/>
              <w:jc w:val="left"/>
              <w:rPr>
                <w:rFonts w:asciiTheme="minorEastAsia" w:hAnsiTheme="minorEastAsia"/>
                <w:sz w:val="24"/>
              </w:rPr>
            </w:pPr>
            <w:r w:rsidRPr="00A81FF6">
              <w:rPr>
                <w:rFonts w:asciiTheme="minorEastAsia" w:hAnsiTheme="minorEastAsia" w:hint="eastAsia"/>
                <w:sz w:val="24"/>
              </w:rPr>
              <w:t>综合评定运行维护服务方案的合理性和针对性：</w:t>
            </w:r>
            <w:proofErr w:type="gramStart"/>
            <w:r w:rsidRPr="00A81FF6">
              <w:rPr>
                <w:rFonts w:asciiTheme="minorEastAsia" w:hAnsiTheme="minorEastAsia" w:hint="eastAsia"/>
                <w:sz w:val="24"/>
              </w:rPr>
              <w:t>优得</w:t>
            </w:r>
            <w:r>
              <w:rPr>
                <w:rFonts w:asciiTheme="minorEastAsia" w:hAnsiTheme="minorEastAsia" w:hint="eastAsia"/>
                <w:sz w:val="24"/>
              </w:rPr>
              <w:t>8</w:t>
            </w:r>
            <w:r w:rsidRPr="00A81FF6">
              <w:rPr>
                <w:rFonts w:asciiTheme="minorEastAsia" w:hAnsiTheme="minorEastAsia" w:hint="eastAsia"/>
                <w:sz w:val="24"/>
              </w:rPr>
              <w:t>分</w:t>
            </w:r>
            <w:proofErr w:type="gramEnd"/>
            <w:r w:rsidRPr="00A81FF6">
              <w:rPr>
                <w:rFonts w:asciiTheme="minorEastAsia" w:hAnsiTheme="minorEastAsia" w:hint="eastAsia"/>
                <w:sz w:val="24"/>
              </w:rPr>
              <w:t>，一般得</w:t>
            </w:r>
            <w:r>
              <w:rPr>
                <w:rFonts w:asciiTheme="minorEastAsia" w:hAnsiTheme="minorEastAsia" w:hint="eastAsia"/>
                <w:sz w:val="24"/>
              </w:rPr>
              <w:t>4</w:t>
            </w:r>
            <w:r w:rsidRPr="00A81FF6">
              <w:rPr>
                <w:rFonts w:asciiTheme="minorEastAsia" w:hAnsiTheme="minorEastAsia" w:hint="eastAsia"/>
                <w:sz w:val="24"/>
              </w:rPr>
              <w:t>分，无或差得0分。</w:t>
            </w:r>
          </w:p>
          <w:p w:rsidR="007D5584" w:rsidRPr="00A81FF6" w:rsidRDefault="007D5584" w:rsidP="007D5584">
            <w:pPr>
              <w:pStyle w:val="a5"/>
              <w:numPr>
                <w:ilvl w:val="0"/>
                <w:numId w:val="24"/>
              </w:numPr>
              <w:ind w:firstLineChars="0"/>
              <w:rPr>
                <w:rFonts w:asciiTheme="majorEastAsia" w:eastAsiaTheme="majorEastAsia" w:hAnsiTheme="majorEastAsia"/>
                <w:color w:val="000000" w:themeColor="text1"/>
                <w:sz w:val="24"/>
              </w:rPr>
            </w:pPr>
            <w:r w:rsidRPr="00A81FF6">
              <w:rPr>
                <w:rFonts w:asciiTheme="minorEastAsia" w:hAnsiTheme="minorEastAsia" w:hint="eastAsia"/>
                <w:sz w:val="24"/>
              </w:rPr>
              <w:t>运行维护团队（</w:t>
            </w:r>
            <w:r>
              <w:rPr>
                <w:rFonts w:asciiTheme="minorEastAsia" w:hAnsiTheme="minorEastAsia" w:hint="eastAsia"/>
                <w:sz w:val="24"/>
              </w:rPr>
              <w:t>10</w:t>
            </w:r>
            <w:r w:rsidRPr="00A81FF6">
              <w:rPr>
                <w:rFonts w:asciiTheme="minorEastAsia" w:hAnsiTheme="minorEastAsia" w:hint="eastAsia"/>
                <w:sz w:val="24"/>
              </w:rPr>
              <w:t>分）</w:t>
            </w:r>
          </w:p>
          <w:p w:rsidR="007D5584" w:rsidRPr="00A81FF6" w:rsidRDefault="007D5584" w:rsidP="007D5584">
            <w:pPr>
              <w:rPr>
                <w:rFonts w:asciiTheme="minorEastAsia" w:hAnsiTheme="minorEastAsia"/>
                <w:sz w:val="24"/>
              </w:rPr>
            </w:pPr>
            <w:r w:rsidRPr="00A81FF6">
              <w:rPr>
                <w:rFonts w:asciiTheme="minorEastAsia" w:hAnsiTheme="minorEastAsia" w:hint="eastAsia"/>
                <w:sz w:val="24"/>
              </w:rPr>
              <w:t>投标人有不少于90人的在职人员组成的运行维护团队的，得</w:t>
            </w:r>
            <w:r>
              <w:rPr>
                <w:rFonts w:asciiTheme="minorEastAsia" w:hAnsiTheme="minorEastAsia" w:hint="eastAsia"/>
                <w:sz w:val="24"/>
              </w:rPr>
              <w:t>10</w:t>
            </w:r>
            <w:r w:rsidRPr="00A81FF6">
              <w:rPr>
                <w:rFonts w:asciiTheme="minorEastAsia" w:hAnsiTheme="minorEastAsia" w:hint="eastAsia"/>
                <w:sz w:val="24"/>
              </w:rPr>
              <w:t>分，否则不得分；</w:t>
            </w:r>
          </w:p>
          <w:p w:rsidR="007D5584" w:rsidRPr="00A81FF6" w:rsidRDefault="007D5584" w:rsidP="007D5584">
            <w:pPr>
              <w:pStyle w:val="11"/>
              <w:widowControl/>
              <w:ind w:left="-20" w:firstLineChars="0" w:firstLine="0"/>
              <w:jc w:val="left"/>
              <w:rPr>
                <w:rFonts w:ascii="宋体" w:hAnsi="宋体"/>
                <w:b/>
                <w:color w:val="000000" w:themeColor="text1"/>
                <w:kern w:val="0"/>
                <w:sz w:val="24"/>
              </w:rPr>
            </w:pPr>
            <w:r w:rsidRPr="00A81FF6">
              <w:rPr>
                <w:rFonts w:asciiTheme="minorEastAsia" w:hAnsiTheme="minorEastAsia" w:hint="eastAsia"/>
                <w:b/>
                <w:sz w:val="24"/>
              </w:rPr>
              <w:t>说明：投标人应提供运行维护团队人员组成及</w:t>
            </w:r>
            <w:proofErr w:type="gramStart"/>
            <w:r w:rsidRPr="00A81FF6">
              <w:rPr>
                <w:rFonts w:asciiTheme="minorEastAsia" w:hAnsiTheme="minorEastAsia" w:hint="eastAsia"/>
                <w:b/>
                <w:sz w:val="24"/>
              </w:rPr>
              <w:t>社保证明</w:t>
            </w:r>
            <w:proofErr w:type="gramEnd"/>
            <w:r w:rsidRPr="00A81FF6">
              <w:rPr>
                <w:rFonts w:asciiTheme="minorEastAsia" w:hAnsiTheme="minorEastAsia" w:hint="eastAsia"/>
                <w:b/>
                <w:sz w:val="24"/>
              </w:rPr>
              <w:t>复印件（加盖投标人公章），否则不得分。</w:t>
            </w:r>
          </w:p>
          <w:p w:rsidR="007D5584" w:rsidRPr="00A81FF6" w:rsidRDefault="007D5584" w:rsidP="007D5584">
            <w:pPr>
              <w:pStyle w:val="a5"/>
              <w:numPr>
                <w:ilvl w:val="0"/>
                <w:numId w:val="24"/>
              </w:numPr>
              <w:ind w:firstLineChars="0"/>
              <w:rPr>
                <w:rFonts w:asciiTheme="majorEastAsia" w:eastAsiaTheme="majorEastAsia" w:hAnsiTheme="majorEastAsia"/>
                <w:b/>
                <w:color w:val="000000" w:themeColor="text1"/>
                <w:sz w:val="24"/>
              </w:rPr>
            </w:pPr>
            <w:r w:rsidRPr="00A81FF6">
              <w:rPr>
                <w:rFonts w:asciiTheme="minorEastAsia" w:hAnsiTheme="minorEastAsia" w:hint="eastAsia"/>
                <w:sz w:val="24"/>
                <w:szCs w:val="24"/>
              </w:rPr>
              <w:t>地震应急及重特大事件</w:t>
            </w:r>
            <w:r w:rsidRPr="00A81FF6">
              <w:rPr>
                <w:rFonts w:asciiTheme="minorEastAsia" w:hAnsiTheme="minorEastAsia" w:hint="eastAsia"/>
                <w:sz w:val="24"/>
              </w:rPr>
              <w:t>保障（2分）</w:t>
            </w:r>
          </w:p>
          <w:p w:rsidR="007D5584" w:rsidRPr="00A81FF6" w:rsidRDefault="007D5584" w:rsidP="007D5584">
            <w:pPr>
              <w:widowControl/>
              <w:jc w:val="left"/>
              <w:rPr>
                <w:rFonts w:asciiTheme="minorEastAsia" w:hAnsiTheme="minorEastAsia"/>
                <w:sz w:val="24"/>
              </w:rPr>
            </w:pPr>
            <w:r>
              <w:rPr>
                <w:rFonts w:asciiTheme="minorEastAsia" w:hAnsiTheme="minorEastAsia" w:hint="eastAsia"/>
                <w:sz w:val="24"/>
              </w:rPr>
              <w:t>合同期内</w:t>
            </w:r>
            <w:r w:rsidRPr="00A81FF6">
              <w:rPr>
                <w:rFonts w:asciiTheme="minorEastAsia" w:hAnsiTheme="minorEastAsia" w:hint="eastAsia"/>
                <w:sz w:val="24"/>
              </w:rPr>
              <w:t>四川省境内发生M5.0级以上地震4小时内派遣技术人员到</w:t>
            </w:r>
            <w:r w:rsidR="00C03BB1">
              <w:rPr>
                <w:rFonts w:asciiTheme="minorEastAsia" w:hAnsiTheme="minorEastAsia" w:hint="eastAsia"/>
                <w:sz w:val="24"/>
              </w:rPr>
              <w:t>采购</w:t>
            </w:r>
            <w:r w:rsidRPr="00A81FF6">
              <w:rPr>
                <w:rFonts w:asciiTheme="minorEastAsia" w:hAnsiTheme="minorEastAsia" w:hint="eastAsia"/>
                <w:sz w:val="24"/>
              </w:rPr>
              <w:t>人预警中心现场技术保障的得2分，否则0分。</w:t>
            </w:r>
          </w:p>
          <w:p w:rsidR="00290836" w:rsidRPr="00A81FF6" w:rsidRDefault="007D5584" w:rsidP="007D5584">
            <w:pPr>
              <w:widowControl/>
              <w:jc w:val="left"/>
              <w:rPr>
                <w:rFonts w:asciiTheme="majorEastAsia" w:eastAsiaTheme="majorEastAsia" w:hAnsiTheme="majorEastAsia"/>
                <w:color w:val="000000" w:themeColor="text1"/>
                <w:sz w:val="24"/>
              </w:rPr>
            </w:pPr>
            <w:r w:rsidRPr="00A81FF6">
              <w:rPr>
                <w:rFonts w:asciiTheme="minorEastAsia" w:hAnsiTheme="minorEastAsia" w:hint="eastAsia"/>
                <w:b/>
                <w:sz w:val="24"/>
              </w:rPr>
              <w:t>说明：</w:t>
            </w:r>
            <w:r w:rsidRPr="00A81FF6">
              <w:rPr>
                <w:rFonts w:ascii="宋体" w:hAnsi="宋体" w:hint="eastAsia"/>
                <w:b/>
                <w:color w:val="000000" w:themeColor="text1"/>
                <w:kern w:val="0"/>
                <w:sz w:val="24"/>
              </w:rPr>
              <w:t>投标人须</w:t>
            </w:r>
            <w:r w:rsidRPr="00A81FF6">
              <w:rPr>
                <w:rFonts w:asciiTheme="minorEastAsia" w:hAnsiTheme="minorEastAsia" w:hint="eastAsia"/>
                <w:b/>
                <w:sz w:val="24"/>
              </w:rPr>
              <w:t>提供承诺函，</w:t>
            </w:r>
            <w:r w:rsidRPr="00A81FF6">
              <w:rPr>
                <w:rFonts w:asciiTheme="minorEastAsia" w:hAnsiTheme="minorEastAsia"/>
                <w:b/>
                <w:sz w:val="24"/>
              </w:rPr>
              <w:t>未提供不得分。</w:t>
            </w:r>
          </w:p>
        </w:tc>
      </w:tr>
    </w:tbl>
    <w:p w:rsidR="00597D2A" w:rsidRPr="00290836" w:rsidRDefault="00597D2A" w:rsidP="00597D2A">
      <w:pPr>
        <w:tabs>
          <w:tab w:val="left" w:pos="-94"/>
          <w:tab w:val="left" w:pos="1620"/>
        </w:tabs>
        <w:adjustRightInd w:val="0"/>
        <w:spacing w:line="360" w:lineRule="auto"/>
        <w:ind w:leftChars="11" w:left="23"/>
        <w:jc w:val="center"/>
        <w:textAlignment w:val="baseline"/>
        <w:rPr>
          <w:rFonts w:ascii="宋体" w:hAnsi="宋体"/>
          <w:szCs w:val="21"/>
        </w:rPr>
      </w:pPr>
    </w:p>
    <w:sectPr w:rsidR="00597D2A" w:rsidRPr="00290836" w:rsidSect="004D73E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E5B" w:rsidRDefault="00987E5B" w:rsidP="009A04EA">
      <w:r>
        <w:separator/>
      </w:r>
    </w:p>
  </w:endnote>
  <w:endnote w:type="continuationSeparator" w:id="0">
    <w:p w:rsidR="00987E5B" w:rsidRDefault="00987E5B" w:rsidP="009A0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584" w:rsidRDefault="007D5584">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6941305"/>
      <w:docPartObj>
        <w:docPartGallery w:val="Page Numbers (Bottom of Page)"/>
        <w:docPartUnique/>
      </w:docPartObj>
    </w:sdtPr>
    <w:sdtEndPr>
      <w:rPr>
        <w:noProof/>
        <w:lang w:val="zh-CN"/>
      </w:rPr>
    </w:sdtEndPr>
    <w:sdtContent>
      <w:p w:rsidR="007D5584" w:rsidRDefault="007D5584">
        <w:pPr>
          <w:pStyle w:val="a4"/>
          <w:jc w:val="center"/>
        </w:pPr>
        <w:r>
          <w:fldChar w:fldCharType="begin"/>
        </w:r>
        <w:r>
          <w:instrText xml:space="preserve"> PAGE   \* MERGEFORMAT </w:instrText>
        </w:r>
        <w:r>
          <w:fldChar w:fldCharType="separate"/>
        </w:r>
        <w:r w:rsidR="000442D3" w:rsidRPr="000442D3">
          <w:rPr>
            <w:noProof/>
            <w:lang w:val="zh-CN"/>
          </w:rPr>
          <w:t>2</w:t>
        </w:r>
        <w:r>
          <w:rPr>
            <w:noProof/>
            <w:lang w:val="zh-CN"/>
          </w:rPr>
          <w:fldChar w:fldCharType="end"/>
        </w:r>
      </w:p>
    </w:sdtContent>
  </w:sdt>
  <w:p w:rsidR="007D5584" w:rsidRDefault="007D5584">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584" w:rsidRDefault="007D558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E5B" w:rsidRDefault="00987E5B" w:rsidP="009A04EA">
      <w:r>
        <w:separator/>
      </w:r>
    </w:p>
  </w:footnote>
  <w:footnote w:type="continuationSeparator" w:id="0">
    <w:p w:rsidR="00987E5B" w:rsidRDefault="00987E5B" w:rsidP="009A04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584" w:rsidRDefault="007D558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584" w:rsidRDefault="007D5584">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584" w:rsidRDefault="007D558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C1398"/>
    <w:multiLevelType w:val="multilevel"/>
    <w:tmpl w:val="E7A67152"/>
    <w:lvl w:ilvl="0">
      <w:start w:val="1"/>
      <w:numFmt w:val="decimal"/>
      <w:lvlText w:val="%1"/>
      <w:lvlJc w:val="left"/>
      <w:pPr>
        <w:ind w:left="425" w:hanging="425"/>
      </w:pPr>
      <w:rPr>
        <w:rFonts w:ascii="宋体" w:eastAsia="宋体" w:hAnsi="宋体" w:cs="Times New Roman"/>
      </w:rPr>
    </w:lvl>
    <w:lvl w:ilvl="1">
      <w:start w:val="1"/>
      <w:numFmt w:val="decimal"/>
      <w:lvlText w:val="%1.%2"/>
      <w:lvlJc w:val="left"/>
      <w:pPr>
        <w:ind w:left="992" w:hanging="567"/>
      </w:pPr>
    </w:lvl>
    <w:lvl w:ilvl="2">
      <w:start w:val="1"/>
      <w:numFmt w:val="decimal"/>
      <w:lvlText w:val="%1.%2.%3"/>
      <w:lvlJc w:val="left"/>
      <w:pPr>
        <w:ind w:left="1418" w:hanging="567"/>
      </w:pPr>
      <w:rPr>
        <w:rFonts w:ascii="宋体" w:eastAsia="宋体" w:hAnsi="宋体"/>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0B0209BD"/>
    <w:multiLevelType w:val="hybridMultilevel"/>
    <w:tmpl w:val="5E6E2376"/>
    <w:lvl w:ilvl="0" w:tplc="2C9A79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0DD54C1F"/>
    <w:multiLevelType w:val="hybridMultilevel"/>
    <w:tmpl w:val="2BCEDFB0"/>
    <w:lvl w:ilvl="0" w:tplc="B022A862">
      <w:start w:val="1"/>
      <w:numFmt w:val="decimal"/>
      <w:lvlText w:val="表6-%1"/>
      <w:lvlJc w:val="left"/>
      <w:pPr>
        <w:ind w:left="420" w:hanging="420"/>
      </w:pPr>
      <w:rPr>
        <w:rFonts w:eastAsia="黑体" w:hint="eastAsia"/>
        <w:b w:val="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F35260B"/>
    <w:multiLevelType w:val="multilevel"/>
    <w:tmpl w:val="0F35260B"/>
    <w:lvl w:ilvl="0">
      <w:start w:val="1"/>
      <w:numFmt w:val="decimalEnclosedCircle"/>
      <w:lvlText w:val="%1"/>
      <w:lvlJc w:val="left"/>
      <w:pPr>
        <w:ind w:left="600" w:hanging="360"/>
      </w:pPr>
      <w:rPr>
        <w:rFonts w:hint="default"/>
      </w:r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4">
    <w:nsid w:val="234E2114"/>
    <w:multiLevelType w:val="multilevel"/>
    <w:tmpl w:val="234E211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57D75E4"/>
    <w:multiLevelType w:val="hybridMultilevel"/>
    <w:tmpl w:val="EFD0B920"/>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nsid w:val="369244A6"/>
    <w:multiLevelType w:val="multilevel"/>
    <w:tmpl w:val="369244A6"/>
    <w:lvl w:ilvl="0">
      <w:start w:val="1"/>
      <w:numFmt w:val="decimal"/>
      <w:lvlText w:val="%1."/>
      <w:lvlJc w:val="left"/>
      <w:pPr>
        <w:ind w:left="1120" w:hanging="480"/>
      </w:pPr>
      <w:rPr>
        <w:rFonts w:hint="default"/>
      </w:rPr>
    </w:lvl>
    <w:lvl w:ilvl="1">
      <w:start w:val="3"/>
      <w:numFmt w:val="japaneseCounting"/>
      <w:lvlText w:val="（%2）"/>
      <w:lvlJc w:val="left"/>
      <w:pPr>
        <w:ind w:left="2065" w:hanging="945"/>
      </w:pPr>
      <w:rPr>
        <w:rFonts w:hint="default"/>
      </w:rPr>
    </w:lvl>
    <w:lvl w:ilvl="2">
      <w:start w:val="1"/>
      <w:numFmt w:val="bullet"/>
      <w:lvlText w:val=""/>
      <w:lvlJc w:val="left"/>
      <w:pPr>
        <w:ind w:left="2080" w:hanging="480"/>
      </w:pPr>
      <w:rPr>
        <w:rFonts w:ascii="Wingdings" w:hAnsi="Wingdings" w:hint="default"/>
      </w:rPr>
    </w:lvl>
    <w:lvl w:ilvl="3">
      <w:start w:val="1"/>
      <w:numFmt w:val="bullet"/>
      <w:lvlText w:val=""/>
      <w:lvlJc w:val="left"/>
      <w:pPr>
        <w:ind w:left="2560" w:hanging="480"/>
      </w:pPr>
      <w:rPr>
        <w:rFonts w:ascii="Wingdings" w:hAnsi="Wingdings" w:hint="default"/>
      </w:rPr>
    </w:lvl>
    <w:lvl w:ilvl="4">
      <w:start w:val="1"/>
      <w:numFmt w:val="bullet"/>
      <w:lvlText w:val=""/>
      <w:lvlJc w:val="left"/>
      <w:pPr>
        <w:ind w:left="3040" w:hanging="480"/>
      </w:pPr>
      <w:rPr>
        <w:rFonts w:ascii="Wingdings" w:hAnsi="Wingdings" w:hint="default"/>
      </w:rPr>
    </w:lvl>
    <w:lvl w:ilvl="5">
      <w:start w:val="1"/>
      <w:numFmt w:val="bullet"/>
      <w:lvlText w:val=""/>
      <w:lvlJc w:val="left"/>
      <w:pPr>
        <w:ind w:left="3520" w:hanging="480"/>
      </w:pPr>
      <w:rPr>
        <w:rFonts w:ascii="Wingdings" w:hAnsi="Wingdings" w:hint="default"/>
      </w:rPr>
    </w:lvl>
    <w:lvl w:ilvl="6">
      <w:start w:val="1"/>
      <w:numFmt w:val="bullet"/>
      <w:lvlText w:val=""/>
      <w:lvlJc w:val="left"/>
      <w:pPr>
        <w:ind w:left="4000" w:hanging="480"/>
      </w:pPr>
      <w:rPr>
        <w:rFonts w:ascii="Wingdings" w:hAnsi="Wingdings" w:hint="default"/>
      </w:rPr>
    </w:lvl>
    <w:lvl w:ilvl="7">
      <w:start w:val="1"/>
      <w:numFmt w:val="bullet"/>
      <w:lvlText w:val=""/>
      <w:lvlJc w:val="left"/>
      <w:pPr>
        <w:ind w:left="4480" w:hanging="480"/>
      </w:pPr>
      <w:rPr>
        <w:rFonts w:ascii="Wingdings" w:hAnsi="Wingdings" w:hint="default"/>
      </w:rPr>
    </w:lvl>
    <w:lvl w:ilvl="8">
      <w:start w:val="1"/>
      <w:numFmt w:val="bullet"/>
      <w:lvlText w:val=""/>
      <w:lvlJc w:val="left"/>
      <w:pPr>
        <w:ind w:left="4960" w:hanging="480"/>
      </w:pPr>
      <w:rPr>
        <w:rFonts w:ascii="Wingdings" w:hAnsi="Wingdings" w:hint="default"/>
      </w:rPr>
    </w:lvl>
  </w:abstractNum>
  <w:abstractNum w:abstractNumId="7">
    <w:nsid w:val="38D636B4"/>
    <w:multiLevelType w:val="multilevel"/>
    <w:tmpl w:val="38D636B4"/>
    <w:lvl w:ilvl="0">
      <w:start w:val="1"/>
      <w:numFmt w:val="decimal"/>
      <w:lvlText w:val="%1、"/>
      <w:lvlJc w:val="left"/>
      <w:pPr>
        <w:ind w:left="1320" w:hanging="84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nsid w:val="392040B4"/>
    <w:multiLevelType w:val="multilevel"/>
    <w:tmpl w:val="392040B4"/>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9">
    <w:nsid w:val="40164B5A"/>
    <w:multiLevelType w:val="hybridMultilevel"/>
    <w:tmpl w:val="3AC038EC"/>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0">
    <w:nsid w:val="47BF2398"/>
    <w:multiLevelType w:val="multilevel"/>
    <w:tmpl w:val="47BF2398"/>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4B065E11"/>
    <w:multiLevelType w:val="multilevel"/>
    <w:tmpl w:val="4B065E11"/>
    <w:lvl w:ilvl="0">
      <w:start w:val="1"/>
      <w:numFmt w:val="decimal"/>
      <w:lvlText w:val="%1."/>
      <w:lvlJc w:val="left"/>
      <w:pPr>
        <w:ind w:left="480" w:hanging="480"/>
      </w:pPr>
      <w:rPr>
        <w:rFonts w:hint="default"/>
      </w:rPr>
    </w:lvl>
    <w:lvl w:ilvl="1">
      <w:start w:val="3"/>
      <w:numFmt w:val="japaneseCounting"/>
      <w:lvlText w:val="（%2）"/>
      <w:lvlJc w:val="left"/>
      <w:pPr>
        <w:ind w:left="1425" w:hanging="945"/>
      </w:pPr>
      <w:rPr>
        <w:rFonts w:hint="default"/>
        <w:lang w:val="en-US"/>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nsid w:val="50E77B8A"/>
    <w:multiLevelType w:val="multilevel"/>
    <w:tmpl w:val="50E77B8A"/>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nsid w:val="535A2340"/>
    <w:multiLevelType w:val="singleLevel"/>
    <w:tmpl w:val="535A2340"/>
    <w:lvl w:ilvl="0">
      <w:start w:val="1"/>
      <w:numFmt w:val="chineseCounting"/>
      <w:suff w:val="nothing"/>
      <w:lvlText w:val="（%1）"/>
      <w:lvlJc w:val="left"/>
      <w:rPr>
        <w:b w:val="0"/>
      </w:rPr>
    </w:lvl>
  </w:abstractNum>
  <w:abstractNum w:abstractNumId="14">
    <w:nsid w:val="597C37AD"/>
    <w:multiLevelType w:val="singleLevel"/>
    <w:tmpl w:val="597C37AD"/>
    <w:lvl w:ilvl="0">
      <w:start w:val="1"/>
      <w:numFmt w:val="decimal"/>
      <w:lvlText w:val="%1."/>
      <w:lvlJc w:val="left"/>
      <w:pPr>
        <w:ind w:left="420" w:hanging="420"/>
      </w:pPr>
      <w:rPr>
        <w:b w:val="0"/>
      </w:rPr>
    </w:lvl>
  </w:abstractNum>
  <w:abstractNum w:abstractNumId="15">
    <w:nsid w:val="59ED5A49"/>
    <w:multiLevelType w:val="singleLevel"/>
    <w:tmpl w:val="59ED5A49"/>
    <w:lvl w:ilvl="0">
      <w:start w:val="1"/>
      <w:numFmt w:val="decimal"/>
      <w:suff w:val="nothing"/>
      <w:lvlText w:val="（%1）"/>
      <w:lvlJc w:val="left"/>
    </w:lvl>
  </w:abstractNum>
  <w:abstractNum w:abstractNumId="16">
    <w:nsid w:val="5B924A61"/>
    <w:multiLevelType w:val="hybridMultilevel"/>
    <w:tmpl w:val="6186C160"/>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7">
    <w:nsid w:val="66843042"/>
    <w:multiLevelType w:val="multilevel"/>
    <w:tmpl w:val="6684304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nsid w:val="6AEE7E5B"/>
    <w:multiLevelType w:val="hybridMultilevel"/>
    <w:tmpl w:val="7E82D586"/>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9">
    <w:nsid w:val="73915649"/>
    <w:multiLevelType w:val="hybridMultilevel"/>
    <w:tmpl w:val="E092038E"/>
    <w:lvl w:ilvl="0" w:tplc="04090019">
      <w:start w:val="1"/>
      <w:numFmt w:val="decimalEnclosedCircle"/>
      <w:lvlText w:val="%1"/>
      <w:lvlJc w:val="left"/>
      <w:pPr>
        <w:tabs>
          <w:tab w:val="num" w:pos="900"/>
        </w:tabs>
        <w:ind w:left="900" w:hanging="420"/>
      </w:pPr>
      <w:rPr>
        <w:rFonts w:ascii="宋体" w:hAnsi="宋体" w:hint="eastAsia"/>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20">
    <w:nsid w:val="7A4A4CCC"/>
    <w:multiLevelType w:val="hybridMultilevel"/>
    <w:tmpl w:val="FC969B1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1">
    <w:nsid w:val="7EFE280A"/>
    <w:multiLevelType w:val="hybridMultilevel"/>
    <w:tmpl w:val="2E38991E"/>
    <w:lvl w:ilvl="0" w:tplc="0FE0868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FE1211E"/>
    <w:multiLevelType w:val="multilevel"/>
    <w:tmpl w:val="7FE1211E"/>
    <w:lvl w:ilvl="0">
      <w:start w:val="1"/>
      <w:numFmt w:val="decimal"/>
      <w:lvlText w:val="%1."/>
      <w:lvlJc w:val="left"/>
      <w:pPr>
        <w:ind w:left="1120" w:hanging="480"/>
      </w:pPr>
      <w:rPr>
        <w:rFonts w:hint="default"/>
      </w:rPr>
    </w:lvl>
    <w:lvl w:ilvl="1">
      <w:start w:val="3"/>
      <w:numFmt w:val="japaneseCounting"/>
      <w:lvlText w:val="（%2）"/>
      <w:lvlJc w:val="left"/>
      <w:pPr>
        <w:ind w:left="2065" w:hanging="945"/>
      </w:pPr>
      <w:rPr>
        <w:rFonts w:hint="default"/>
      </w:rPr>
    </w:lvl>
    <w:lvl w:ilvl="2">
      <w:start w:val="1"/>
      <w:numFmt w:val="bullet"/>
      <w:lvlText w:val=""/>
      <w:lvlJc w:val="left"/>
      <w:pPr>
        <w:ind w:left="2080" w:hanging="480"/>
      </w:pPr>
      <w:rPr>
        <w:rFonts w:ascii="Wingdings" w:hAnsi="Wingdings" w:hint="default"/>
      </w:rPr>
    </w:lvl>
    <w:lvl w:ilvl="3">
      <w:start w:val="1"/>
      <w:numFmt w:val="bullet"/>
      <w:lvlText w:val=""/>
      <w:lvlJc w:val="left"/>
      <w:pPr>
        <w:ind w:left="2560" w:hanging="480"/>
      </w:pPr>
      <w:rPr>
        <w:rFonts w:ascii="Wingdings" w:hAnsi="Wingdings" w:hint="default"/>
      </w:rPr>
    </w:lvl>
    <w:lvl w:ilvl="4">
      <w:start w:val="1"/>
      <w:numFmt w:val="bullet"/>
      <w:lvlText w:val=""/>
      <w:lvlJc w:val="left"/>
      <w:pPr>
        <w:ind w:left="3040" w:hanging="480"/>
      </w:pPr>
      <w:rPr>
        <w:rFonts w:ascii="Wingdings" w:hAnsi="Wingdings" w:hint="default"/>
      </w:rPr>
    </w:lvl>
    <w:lvl w:ilvl="5">
      <w:start w:val="1"/>
      <w:numFmt w:val="bullet"/>
      <w:lvlText w:val=""/>
      <w:lvlJc w:val="left"/>
      <w:pPr>
        <w:ind w:left="3520" w:hanging="480"/>
      </w:pPr>
      <w:rPr>
        <w:rFonts w:ascii="Wingdings" w:hAnsi="Wingdings" w:hint="default"/>
      </w:rPr>
    </w:lvl>
    <w:lvl w:ilvl="6">
      <w:start w:val="1"/>
      <w:numFmt w:val="bullet"/>
      <w:lvlText w:val=""/>
      <w:lvlJc w:val="left"/>
      <w:pPr>
        <w:ind w:left="4000" w:hanging="480"/>
      </w:pPr>
      <w:rPr>
        <w:rFonts w:ascii="Wingdings" w:hAnsi="Wingdings" w:hint="default"/>
      </w:rPr>
    </w:lvl>
    <w:lvl w:ilvl="7">
      <w:start w:val="1"/>
      <w:numFmt w:val="bullet"/>
      <w:lvlText w:val=""/>
      <w:lvlJc w:val="left"/>
      <w:pPr>
        <w:ind w:left="4480" w:hanging="480"/>
      </w:pPr>
      <w:rPr>
        <w:rFonts w:ascii="Wingdings" w:hAnsi="Wingdings" w:hint="default"/>
      </w:rPr>
    </w:lvl>
    <w:lvl w:ilvl="8">
      <w:start w:val="1"/>
      <w:numFmt w:val="bullet"/>
      <w:lvlText w:val=""/>
      <w:lvlJc w:val="left"/>
      <w:pPr>
        <w:ind w:left="4960" w:hanging="480"/>
      </w:pPr>
      <w:rPr>
        <w:rFonts w:ascii="Wingdings" w:hAnsi="Wingdings" w:hint="default"/>
      </w:rPr>
    </w:lvl>
  </w:abstractNum>
  <w:abstractNum w:abstractNumId="23">
    <w:nsid w:val="7FED69FE"/>
    <w:multiLevelType w:val="multilevel"/>
    <w:tmpl w:val="7FED69FE"/>
    <w:lvl w:ilvl="0">
      <w:start w:val="1"/>
      <w:numFmt w:val="bullet"/>
      <w:lvlText w:val=""/>
      <w:lvlJc w:val="left"/>
      <w:pPr>
        <w:ind w:left="1120" w:hanging="480"/>
      </w:pPr>
      <w:rPr>
        <w:rFonts w:ascii="Wingdings" w:hAnsi="Wingdings" w:hint="default"/>
      </w:rPr>
    </w:lvl>
    <w:lvl w:ilvl="1">
      <w:start w:val="1"/>
      <w:numFmt w:val="bullet"/>
      <w:lvlText w:val=""/>
      <w:lvlJc w:val="left"/>
      <w:pPr>
        <w:ind w:left="1600" w:hanging="480"/>
      </w:pPr>
      <w:rPr>
        <w:rFonts w:ascii="Wingdings" w:hAnsi="Wingdings" w:hint="default"/>
      </w:rPr>
    </w:lvl>
    <w:lvl w:ilvl="2">
      <w:start w:val="1"/>
      <w:numFmt w:val="bullet"/>
      <w:lvlText w:val=""/>
      <w:lvlJc w:val="left"/>
      <w:pPr>
        <w:ind w:left="2080" w:hanging="480"/>
      </w:pPr>
      <w:rPr>
        <w:rFonts w:ascii="Wingdings" w:hAnsi="Wingdings" w:hint="default"/>
      </w:rPr>
    </w:lvl>
    <w:lvl w:ilvl="3">
      <w:start w:val="1"/>
      <w:numFmt w:val="bullet"/>
      <w:lvlText w:val=""/>
      <w:lvlJc w:val="left"/>
      <w:pPr>
        <w:ind w:left="2560" w:hanging="480"/>
      </w:pPr>
      <w:rPr>
        <w:rFonts w:ascii="Wingdings" w:hAnsi="Wingdings" w:hint="default"/>
      </w:rPr>
    </w:lvl>
    <w:lvl w:ilvl="4">
      <w:start w:val="1"/>
      <w:numFmt w:val="bullet"/>
      <w:lvlText w:val=""/>
      <w:lvlJc w:val="left"/>
      <w:pPr>
        <w:ind w:left="3040" w:hanging="480"/>
      </w:pPr>
      <w:rPr>
        <w:rFonts w:ascii="Wingdings" w:hAnsi="Wingdings" w:hint="default"/>
      </w:rPr>
    </w:lvl>
    <w:lvl w:ilvl="5">
      <w:start w:val="1"/>
      <w:numFmt w:val="bullet"/>
      <w:lvlText w:val=""/>
      <w:lvlJc w:val="left"/>
      <w:pPr>
        <w:ind w:left="3520" w:hanging="480"/>
      </w:pPr>
      <w:rPr>
        <w:rFonts w:ascii="Wingdings" w:hAnsi="Wingdings" w:hint="default"/>
      </w:rPr>
    </w:lvl>
    <w:lvl w:ilvl="6">
      <w:start w:val="1"/>
      <w:numFmt w:val="bullet"/>
      <w:lvlText w:val=""/>
      <w:lvlJc w:val="left"/>
      <w:pPr>
        <w:ind w:left="4000" w:hanging="480"/>
      </w:pPr>
      <w:rPr>
        <w:rFonts w:ascii="Wingdings" w:hAnsi="Wingdings" w:hint="default"/>
      </w:rPr>
    </w:lvl>
    <w:lvl w:ilvl="7">
      <w:start w:val="1"/>
      <w:numFmt w:val="bullet"/>
      <w:lvlText w:val=""/>
      <w:lvlJc w:val="left"/>
      <w:pPr>
        <w:ind w:left="4480" w:hanging="480"/>
      </w:pPr>
      <w:rPr>
        <w:rFonts w:ascii="Wingdings" w:hAnsi="Wingdings" w:hint="default"/>
      </w:rPr>
    </w:lvl>
    <w:lvl w:ilvl="8">
      <w:start w:val="1"/>
      <w:numFmt w:val="bullet"/>
      <w:lvlText w:val=""/>
      <w:lvlJc w:val="left"/>
      <w:pPr>
        <w:ind w:left="4960" w:hanging="480"/>
      </w:pPr>
      <w:rPr>
        <w:rFonts w:ascii="Wingdings" w:hAnsi="Wingdings" w:hint="default"/>
      </w:rPr>
    </w:lvl>
  </w:abstractNum>
  <w:num w:numId="1">
    <w:abstractNumId w:val="0"/>
  </w:num>
  <w:num w:numId="2">
    <w:abstractNumId w:val="18"/>
  </w:num>
  <w:num w:numId="3">
    <w:abstractNumId w:val="20"/>
  </w:num>
  <w:num w:numId="4">
    <w:abstractNumId w:val="16"/>
  </w:num>
  <w:num w:numId="5">
    <w:abstractNumId w:val="5"/>
  </w:num>
  <w:num w:numId="6">
    <w:abstractNumId w:val="19"/>
  </w:num>
  <w:num w:numId="7">
    <w:abstractNumId w:val="9"/>
  </w:num>
  <w:num w:numId="8">
    <w:abstractNumId w:val="12"/>
  </w:num>
  <w:num w:numId="9">
    <w:abstractNumId w:val="1"/>
  </w:num>
  <w:num w:numId="10">
    <w:abstractNumId w:val="21"/>
  </w:num>
  <w:num w:numId="11">
    <w:abstractNumId w:val="2"/>
  </w:num>
  <w:num w:numId="12">
    <w:abstractNumId w:val="15"/>
  </w:num>
  <w:num w:numId="13">
    <w:abstractNumId w:val="8"/>
  </w:num>
  <w:num w:numId="14">
    <w:abstractNumId w:val="11"/>
  </w:num>
  <w:num w:numId="15">
    <w:abstractNumId w:val="22"/>
  </w:num>
  <w:num w:numId="16">
    <w:abstractNumId w:val="6"/>
  </w:num>
  <w:num w:numId="17">
    <w:abstractNumId w:val="7"/>
  </w:num>
  <w:num w:numId="18">
    <w:abstractNumId w:val="23"/>
  </w:num>
  <w:num w:numId="19">
    <w:abstractNumId w:val="10"/>
  </w:num>
  <w:num w:numId="20">
    <w:abstractNumId w:val="13"/>
  </w:num>
  <w:num w:numId="21">
    <w:abstractNumId w:val="4"/>
  </w:num>
  <w:num w:numId="22">
    <w:abstractNumId w:val="17"/>
  </w:num>
  <w:num w:numId="23">
    <w:abstractNumId w:val="3"/>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B0181"/>
    <w:rsid w:val="00010E8E"/>
    <w:rsid w:val="00020A22"/>
    <w:rsid w:val="00022909"/>
    <w:rsid w:val="00025B07"/>
    <w:rsid w:val="000267CE"/>
    <w:rsid w:val="00030D27"/>
    <w:rsid w:val="00032B0A"/>
    <w:rsid w:val="00034072"/>
    <w:rsid w:val="00034220"/>
    <w:rsid w:val="000364C9"/>
    <w:rsid w:val="000442D3"/>
    <w:rsid w:val="00046E85"/>
    <w:rsid w:val="00053FAC"/>
    <w:rsid w:val="000667C6"/>
    <w:rsid w:val="00074F8E"/>
    <w:rsid w:val="00080671"/>
    <w:rsid w:val="00092D96"/>
    <w:rsid w:val="000936B1"/>
    <w:rsid w:val="00096E0C"/>
    <w:rsid w:val="000C3FD0"/>
    <w:rsid w:val="000C6B94"/>
    <w:rsid w:val="000D0F6A"/>
    <w:rsid w:val="000E12A6"/>
    <w:rsid w:val="000E25DA"/>
    <w:rsid w:val="000E4FFB"/>
    <w:rsid w:val="00104A09"/>
    <w:rsid w:val="00114DC5"/>
    <w:rsid w:val="0012427E"/>
    <w:rsid w:val="00127EE7"/>
    <w:rsid w:val="0013712E"/>
    <w:rsid w:val="00147F8A"/>
    <w:rsid w:val="0015023E"/>
    <w:rsid w:val="001532E7"/>
    <w:rsid w:val="00177940"/>
    <w:rsid w:val="00177F2D"/>
    <w:rsid w:val="0019332F"/>
    <w:rsid w:val="001A6436"/>
    <w:rsid w:val="001A681A"/>
    <w:rsid w:val="001B0181"/>
    <w:rsid w:val="001C47A7"/>
    <w:rsid w:val="001D533A"/>
    <w:rsid w:val="001F4D39"/>
    <w:rsid w:val="002005D2"/>
    <w:rsid w:val="0020391F"/>
    <w:rsid w:val="00211821"/>
    <w:rsid w:val="00230E79"/>
    <w:rsid w:val="00236C0C"/>
    <w:rsid w:val="002415F6"/>
    <w:rsid w:val="00243ADF"/>
    <w:rsid w:val="0025242A"/>
    <w:rsid w:val="002710C2"/>
    <w:rsid w:val="00277C05"/>
    <w:rsid w:val="002838A5"/>
    <w:rsid w:val="002855DD"/>
    <w:rsid w:val="00290836"/>
    <w:rsid w:val="002912EE"/>
    <w:rsid w:val="00293936"/>
    <w:rsid w:val="002A5098"/>
    <w:rsid w:val="002A5764"/>
    <w:rsid w:val="002B7710"/>
    <w:rsid w:val="002C180A"/>
    <w:rsid w:val="002E4C58"/>
    <w:rsid w:val="002E6C32"/>
    <w:rsid w:val="002E6ECC"/>
    <w:rsid w:val="00314977"/>
    <w:rsid w:val="0031520D"/>
    <w:rsid w:val="003676F3"/>
    <w:rsid w:val="00387AD0"/>
    <w:rsid w:val="00387E15"/>
    <w:rsid w:val="003A4E00"/>
    <w:rsid w:val="003C1159"/>
    <w:rsid w:val="003D7DC8"/>
    <w:rsid w:val="003F61FF"/>
    <w:rsid w:val="003F7996"/>
    <w:rsid w:val="00416A13"/>
    <w:rsid w:val="00417714"/>
    <w:rsid w:val="004351C8"/>
    <w:rsid w:val="0048123E"/>
    <w:rsid w:val="00483141"/>
    <w:rsid w:val="00487304"/>
    <w:rsid w:val="0049021A"/>
    <w:rsid w:val="00492191"/>
    <w:rsid w:val="004963D6"/>
    <w:rsid w:val="004C1912"/>
    <w:rsid w:val="004C64A6"/>
    <w:rsid w:val="004D659E"/>
    <w:rsid w:val="004D73E8"/>
    <w:rsid w:val="004D77B9"/>
    <w:rsid w:val="004E199B"/>
    <w:rsid w:val="004E63CE"/>
    <w:rsid w:val="0050581B"/>
    <w:rsid w:val="00514049"/>
    <w:rsid w:val="0053199B"/>
    <w:rsid w:val="0055527A"/>
    <w:rsid w:val="00555BA4"/>
    <w:rsid w:val="005676C2"/>
    <w:rsid w:val="00595C6D"/>
    <w:rsid w:val="00597D2A"/>
    <w:rsid w:val="005B624D"/>
    <w:rsid w:val="005D58BD"/>
    <w:rsid w:val="00614B09"/>
    <w:rsid w:val="00623B20"/>
    <w:rsid w:val="006306CE"/>
    <w:rsid w:val="006344C7"/>
    <w:rsid w:val="00640FB8"/>
    <w:rsid w:val="006502A5"/>
    <w:rsid w:val="00652412"/>
    <w:rsid w:val="00653358"/>
    <w:rsid w:val="00654272"/>
    <w:rsid w:val="00655623"/>
    <w:rsid w:val="0065564C"/>
    <w:rsid w:val="00656621"/>
    <w:rsid w:val="00657EEB"/>
    <w:rsid w:val="00666FC6"/>
    <w:rsid w:val="00674162"/>
    <w:rsid w:val="00696D3E"/>
    <w:rsid w:val="006B70F6"/>
    <w:rsid w:val="006C781F"/>
    <w:rsid w:val="006F0628"/>
    <w:rsid w:val="006F28A6"/>
    <w:rsid w:val="0070469E"/>
    <w:rsid w:val="0072078D"/>
    <w:rsid w:val="00734079"/>
    <w:rsid w:val="00750583"/>
    <w:rsid w:val="0075125B"/>
    <w:rsid w:val="00757916"/>
    <w:rsid w:val="0078515E"/>
    <w:rsid w:val="00786766"/>
    <w:rsid w:val="00787431"/>
    <w:rsid w:val="007947CC"/>
    <w:rsid w:val="00797E68"/>
    <w:rsid w:val="007A0401"/>
    <w:rsid w:val="007B0748"/>
    <w:rsid w:val="007C7894"/>
    <w:rsid w:val="007D43F2"/>
    <w:rsid w:val="007D5584"/>
    <w:rsid w:val="007E3C82"/>
    <w:rsid w:val="007F0EC1"/>
    <w:rsid w:val="00801ACE"/>
    <w:rsid w:val="008052A1"/>
    <w:rsid w:val="00807E0D"/>
    <w:rsid w:val="00820FEE"/>
    <w:rsid w:val="00826220"/>
    <w:rsid w:val="00844E97"/>
    <w:rsid w:val="0084607D"/>
    <w:rsid w:val="00854B1A"/>
    <w:rsid w:val="00872AC5"/>
    <w:rsid w:val="00885E17"/>
    <w:rsid w:val="008922B2"/>
    <w:rsid w:val="008952E5"/>
    <w:rsid w:val="008A5B9D"/>
    <w:rsid w:val="008B6708"/>
    <w:rsid w:val="008D2C41"/>
    <w:rsid w:val="008F03F3"/>
    <w:rsid w:val="00903E79"/>
    <w:rsid w:val="009374A3"/>
    <w:rsid w:val="00950451"/>
    <w:rsid w:val="00952A59"/>
    <w:rsid w:val="009658C8"/>
    <w:rsid w:val="00987E5B"/>
    <w:rsid w:val="009A04EA"/>
    <w:rsid w:val="009A1EDE"/>
    <w:rsid w:val="009A6188"/>
    <w:rsid w:val="009B3ADD"/>
    <w:rsid w:val="009B5464"/>
    <w:rsid w:val="009C0F55"/>
    <w:rsid w:val="009D44C1"/>
    <w:rsid w:val="009D4513"/>
    <w:rsid w:val="009E2782"/>
    <w:rsid w:val="00A067EA"/>
    <w:rsid w:val="00A13013"/>
    <w:rsid w:val="00A2553C"/>
    <w:rsid w:val="00A359B1"/>
    <w:rsid w:val="00A416B2"/>
    <w:rsid w:val="00A54EEF"/>
    <w:rsid w:val="00A62968"/>
    <w:rsid w:val="00A75072"/>
    <w:rsid w:val="00A76601"/>
    <w:rsid w:val="00A804E6"/>
    <w:rsid w:val="00A8681F"/>
    <w:rsid w:val="00AA3A19"/>
    <w:rsid w:val="00AB3F3F"/>
    <w:rsid w:val="00AB7AFC"/>
    <w:rsid w:val="00AE147B"/>
    <w:rsid w:val="00B0016B"/>
    <w:rsid w:val="00B141AD"/>
    <w:rsid w:val="00B2449A"/>
    <w:rsid w:val="00B26FFD"/>
    <w:rsid w:val="00B4652C"/>
    <w:rsid w:val="00B843A6"/>
    <w:rsid w:val="00B95578"/>
    <w:rsid w:val="00BA5056"/>
    <w:rsid w:val="00BC2CCD"/>
    <w:rsid w:val="00BC74A0"/>
    <w:rsid w:val="00BD1739"/>
    <w:rsid w:val="00BD7614"/>
    <w:rsid w:val="00BF321A"/>
    <w:rsid w:val="00C03BB1"/>
    <w:rsid w:val="00C256B0"/>
    <w:rsid w:val="00C316D0"/>
    <w:rsid w:val="00C32323"/>
    <w:rsid w:val="00C326DC"/>
    <w:rsid w:val="00C3376C"/>
    <w:rsid w:val="00C53947"/>
    <w:rsid w:val="00C573FE"/>
    <w:rsid w:val="00C622EC"/>
    <w:rsid w:val="00C63B5F"/>
    <w:rsid w:val="00C8232C"/>
    <w:rsid w:val="00C826FE"/>
    <w:rsid w:val="00C85679"/>
    <w:rsid w:val="00C93CF7"/>
    <w:rsid w:val="00C946D5"/>
    <w:rsid w:val="00C95795"/>
    <w:rsid w:val="00CA2C6E"/>
    <w:rsid w:val="00CD0769"/>
    <w:rsid w:val="00CD780E"/>
    <w:rsid w:val="00CF3138"/>
    <w:rsid w:val="00CF4A8D"/>
    <w:rsid w:val="00CF577E"/>
    <w:rsid w:val="00D0261C"/>
    <w:rsid w:val="00D10045"/>
    <w:rsid w:val="00D20B32"/>
    <w:rsid w:val="00D27B8C"/>
    <w:rsid w:val="00D33301"/>
    <w:rsid w:val="00D34489"/>
    <w:rsid w:val="00D45EC9"/>
    <w:rsid w:val="00D6024C"/>
    <w:rsid w:val="00D673F2"/>
    <w:rsid w:val="00D726EE"/>
    <w:rsid w:val="00D760A4"/>
    <w:rsid w:val="00D84627"/>
    <w:rsid w:val="00D86784"/>
    <w:rsid w:val="00D90D09"/>
    <w:rsid w:val="00DB398D"/>
    <w:rsid w:val="00DB61DB"/>
    <w:rsid w:val="00DB7571"/>
    <w:rsid w:val="00DD6E43"/>
    <w:rsid w:val="00DF208F"/>
    <w:rsid w:val="00DF3607"/>
    <w:rsid w:val="00E1446B"/>
    <w:rsid w:val="00E4620D"/>
    <w:rsid w:val="00E75186"/>
    <w:rsid w:val="00EA385E"/>
    <w:rsid w:val="00EA612F"/>
    <w:rsid w:val="00EB4567"/>
    <w:rsid w:val="00EB657E"/>
    <w:rsid w:val="00EC1DE4"/>
    <w:rsid w:val="00EC683D"/>
    <w:rsid w:val="00ED7278"/>
    <w:rsid w:val="00EE7CED"/>
    <w:rsid w:val="00F03675"/>
    <w:rsid w:val="00F06056"/>
    <w:rsid w:val="00F07BC1"/>
    <w:rsid w:val="00F1124E"/>
    <w:rsid w:val="00F13191"/>
    <w:rsid w:val="00F14194"/>
    <w:rsid w:val="00F421C8"/>
    <w:rsid w:val="00F52FFA"/>
    <w:rsid w:val="00F53F53"/>
    <w:rsid w:val="00F63FB9"/>
    <w:rsid w:val="00F870E1"/>
    <w:rsid w:val="00FA0ED4"/>
    <w:rsid w:val="00FA1F47"/>
    <w:rsid w:val="00FB0D1F"/>
    <w:rsid w:val="00FF274E"/>
    <w:rsid w:val="00FF2900"/>
    <w:rsid w:val="00FF4CD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04EA"/>
    <w:pPr>
      <w:widowControl w:val="0"/>
      <w:jc w:val="both"/>
    </w:pPr>
  </w:style>
  <w:style w:type="paragraph" w:styleId="1">
    <w:name w:val="heading 1"/>
    <w:basedOn w:val="a"/>
    <w:next w:val="a"/>
    <w:link w:val="1Char"/>
    <w:uiPriority w:val="9"/>
    <w:qFormat/>
    <w:rsid w:val="00BD173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114DC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D45EC9"/>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387AD0"/>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A04E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A04EA"/>
    <w:rPr>
      <w:sz w:val="18"/>
      <w:szCs w:val="18"/>
    </w:rPr>
  </w:style>
  <w:style w:type="paragraph" w:styleId="a4">
    <w:name w:val="footer"/>
    <w:basedOn w:val="a"/>
    <w:link w:val="Char0"/>
    <w:uiPriority w:val="99"/>
    <w:unhideWhenUsed/>
    <w:rsid w:val="009A04EA"/>
    <w:pPr>
      <w:tabs>
        <w:tab w:val="center" w:pos="4153"/>
        <w:tab w:val="right" w:pos="8306"/>
      </w:tabs>
      <w:snapToGrid w:val="0"/>
      <w:jc w:val="left"/>
    </w:pPr>
    <w:rPr>
      <w:sz w:val="18"/>
      <w:szCs w:val="18"/>
    </w:rPr>
  </w:style>
  <w:style w:type="character" w:customStyle="1" w:styleId="Char0">
    <w:name w:val="页脚 Char"/>
    <w:basedOn w:val="a0"/>
    <w:link w:val="a4"/>
    <w:uiPriority w:val="99"/>
    <w:rsid w:val="009A04EA"/>
    <w:rPr>
      <w:sz w:val="18"/>
      <w:szCs w:val="18"/>
    </w:rPr>
  </w:style>
  <w:style w:type="paragraph" w:styleId="a5">
    <w:name w:val="List Paragraph"/>
    <w:basedOn w:val="a"/>
    <w:qFormat/>
    <w:rsid w:val="00A75072"/>
    <w:pPr>
      <w:ind w:firstLineChars="200" w:firstLine="420"/>
    </w:pPr>
  </w:style>
  <w:style w:type="character" w:customStyle="1" w:styleId="3Char">
    <w:name w:val="标题 3 Char"/>
    <w:basedOn w:val="a0"/>
    <w:link w:val="3"/>
    <w:uiPriority w:val="9"/>
    <w:rsid w:val="00D45EC9"/>
    <w:rPr>
      <w:b/>
      <w:bCs/>
      <w:sz w:val="32"/>
      <w:szCs w:val="32"/>
    </w:rPr>
  </w:style>
  <w:style w:type="character" w:customStyle="1" w:styleId="4Char">
    <w:name w:val="标题 4 Char"/>
    <w:basedOn w:val="a0"/>
    <w:link w:val="4"/>
    <w:uiPriority w:val="9"/>
    <w:rsid w:val="00387AD0"/>
    <w:rPr>
      <w:rFonts w:asciiTheme="majorHAnsi" w:eastAsiaTheme="majorEastAsia" w:hAnsiTheme="majorHAnsi" w:cstheme="majorBidi"/>
      <w:b/>
      <w:bCs/>
      <w:sz w:val="28"/>
      <w:szCs w:val="28"/>
    </w:rPr>
  </w:style>
  <w:style w:type="character" w:styleId="a6">
    <w:name w:val="annotation reference"/>
    <w:basedOn w:val="a0"/>
    <w:unhideWhenUsed/>
    <w:qFormat/>
    <w:rsid w:val="00387AD0"/>
    <w:rPr>
      <w:sz w:val="21"/>
      <w:szCs w:val="21"/>
    </w:rPr>
  </w:style>
  <w:style w:type="paragraph" w:styleId="a7">
    <w:name w:val="annotation text"/>
    <w:basedOn w:val="a"/>
    <w:link w:val="Char1"/>
    <w:unhideWhenUsed/>
    <w:qFormat/>
    <w:rsid w:val="00387AD0"/>
    <w:pPr>
      <w:jc w:val="left"/>
    </w:pPr>
  </w:style>
  <w:style w:type="character" w:customStyle="1" w:styleId="Char1">
    <w:name w:val="批注文字 Char"/>
    <w:basedOn w:val="a0"/>
    <w:link w:val="a7"/>
    <w:semiHidden/>
    <w:qFormat/>
    <w:rsid w:val="00387AD0"/>
  </w:style>
  <w:style w:type="paragraph" w:styleId="a8">
    <w:name w:val="Balloon Text"/>
    <w:basedOn w:val="a"/>
    <w:link w:val="Char2"/>
    <w:uiPriority w:val="99"/>
    <w:semiHidden/>
    <w:unhideWhenUsed/>
    <w:rsid w:val="00387AD0"/>
    <w:rPr>
      <w:sz w:val="18"/>
      <w:szCs w:val="18"/>
    </w:rPr>
  </w:style>
  <w:style w:type="character" w:customStyle="1" w:styleId="Char2">
    <w:name w:val="批注框文本 Char"/>
    <w:basedOn w:val="a0"/>
    <w:link w:val="a8"/>
    <w:uiPriority w:val="99"/>
    <w:semiHidden/>
    <w:rsid w:val="00387AD0"/>
    <w:rPr>
      <w:sz w:val="18"/>
      <w:szCs w:val="18"/>
    </w:rPr>
  </w:style>
  <w:style w:type="character" w:customStyle="1" w:styleId="1Char">
    <w:name w:val="标题 1 Char"/>
    <w:basedOn w:val="a0"/>
    <w:link w:val="1"/>
    <w:uiPriority w:val="9"/>
    <w:rsid w:val="00BD1739"/>
    <w:rPr>
      <w:b/>
      <w:bCs/>
      <w:kern w:val="44"/>
      <w:sz w:val="44"/>
      <w:szCs w:val="44"/>
    </w:rPr>
  </w:style>
  <w:style w:type="paragraph" w:styleId="a9">
    <w:name w:val="annotation subject"/>
    <w:basedOn w:val="a7"/>
    <w:next w:val="a7"/>
    <w:link w:val="Char3"/>
    <w:uiPriority w:val="99"/>
    <w:semiHidden/>
    <w:unhideWhenUsed/>
    <w:rsid w:val="0048123E"/>
    <w:rPr>
      <w:b/>
      <w:bCs/>
    </w:rPr>
  </w:style>
  <w:style w:type="character" w:customStyle="1" w:styleId="Char3">
    <w:name w:val="批注主题 Char"/>
    <w:basedOn w:val="Char1"/>
    <w:link w:val="a9"/>
    <w:uiPriority w:val="99"/>
    <w:semiHidden/>
    <w:rsid w:val="0048123E"/>
    <w:rPr>
      <w:b/>
      <w:bCs/>
    </w:rPr>
  </w:style>
  <w:style w:type="paragraph" w:customStyle="1" w:styleId="Default">
    <w:name w:val="Default"/>
    <w:rsid w:val="00801ACE"/>
    <w:pPr>
      <w:widowControl w:val="0"/>
      <w:autoSpaceDE w:val="0"/>
      <w:autoSpaceDN w:val="0"/>
      <w:adjustRightInd w:val="0"/>
    </w:pPr>
    <w:rPr>
      <w:rFonts w:ascii="仿宋_GB2312" w:eastAsia="仿宋_GB2312" w:cs="仿宋_GB2312"/>
      <w:color w:val="000000"/>
      <w:kern w:val="0"/>
      <w:sz w:val="24"/>
      <w:szCs w:val="24"/>
    </w:rPr>
  </w:style>
  <w:style w:type="paragraph" w:styleId="aa">
    <w:name w:val="Revision"/>
    <w:hidden/>
    <w:uiPriority w:val="99"/>
    <w:semiHidden/>
    <w:rsid w:val="00757916"/>
  </w:style>
  <w:style w:type="character" w:customStyle="1" w:styleId="2Char">
    <w:name w:val="标题 2 Char"/>
    <w:basedOn w:val="a0"/>
    <w:link w:val="2"/>
    <w:uiPriority w:val="9"/>
    <w:rsid w:val="00114DC5"/>
    <w:rPr>
      <w:rFonts w:asciiTheme="majorHAnsi" w:eastAsiaTheme="majorEastAsia" w:hAnsiTheme="majorHAnsi" w:cstheme="majorBidi"/>
      <w:b/>
      <w:bCs/>
      <w:sz w:val="32"/>
      <w:szCs w:val="32"/>
    </w:rPr>
  </w:style>
  <w:style w:type="paragraph" w:styleId="TOC">
    <w:name w:val="TOC Heading"/>
    <w:basedOn w:val="1"/>
    <w:next w:val="a"/>
    <w:uiPriority w:val="39"/>
    <w:semiHidden/>
    <w:unhideWhenUsed/>
    <w:qFormat/>
    <w:rsid w:val="0078515E"/>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78515E"/>
  </w:style>
  <w:style w:type="paragraph" w:styleId="20">
    <w:name w:val="toc 2"/>
    <w:basedOn w:val="a"/>
    <w:next w:val="a"/>
    <w:autoRedefine/>
    <w:uiPriority w:val="39"/>
    <w:unhideWhenUsed/>
    <w:rsid w:val="0078515E"/>
    <w:pPr>
      <w:ind w:leftChars="200" w:left="420"/>
    </w:pPr>
  </w:style>
  <w:style w:type="paragraph" w:styleId="30">
    <w:name w:val="toc 3"/>
    <w:basedOn w:val="a"/>
    <w:next w:val="a"/>
    <w:autoRedefine/>
    <w:uiPriority w:val="39"/>
    <w:unhideWhenUsed/>
    <w:rsid w:val="0078515E"/>
    <w:pPr>
      <w:ind w:leftChars="400" w:left="840"/>
    </w:pPr>
  </w:style>
  <w:style w:type="character" w:styleId="ab">
    <w:name w:val="Hyperlink"/>
    <w:basedOn w:val="a0"/>
    <w:uiPriority w:val="99"/>
    <w:unhideWhenUsed/>
    <w:rsid w:val="0078515E"/>
    <w:rPr>
      <w:color w:val="0000FF" w:themeColor="hyperlink"/>
      <w:u w:val="single"/>
    </w:rPr>
  </w:style>
  <w:style w:type="paragraph" w:styleId="ac">
    <w:name w:val="Document Map"/>
    <w:basedOn w:val="a"/>
    <w:link w:val="Char4"/>
    <w:uiPriority w:val="99"/>
    <w:semiHidden/>
    <w:unhideWhenUsed/>
    <w:rsid w:val="00844E97"/>
    <w:rPr>
      <w:rFonts w:ascii="宋体" w:eastAsia="宋体"/>
      <w:sz w:val="18"/>
      <w:szCs w:val="18"/>
    </w:rPr>
  </w:style>
  <w:style w:type="character" w:customStyle="1" w:styleId="Char4">
    <w:name w:val="文档结构图 Char"/>
    <w:basedOn w:val="a0"/>
    <w:link w:val="ac"/>
    <w:uiPriority w:val="99"/>
    <w:semiHidden/>
    <w:rsid w:val="00844E97"/>
    <w:rPr>
      <w:rFonts w:ascii="宋体" w:eastAsia="宋体"/>
      <w:sz w:val="18"/>
      <w:szCs w:val="18"/>
    </w:rPr>
  </w:style>
  <w:style w:type="character" w:customStyle="1" w:styleId="Char5">
    <w:name w:val="！正文 Char"/>
    <w:link w:val="ad"/>
    <w:rsid w:val="00D726EE"/>
    <w:rPr>
      <w:rFonts w:ascii="宋体" w:hAnsi="宋体" w:cs="宋体"/>
      <w:sz w:val="24"/>
      <w:szCs w:val="28"/>
    </w:rPr>
  </w:style>
  <w:style w:type="paragraph" w:customStyle="1" w:styleId="ad">
    <w:name w:val="！正文"/>
    <w:basedOn w:val="a"/>
    <w:link w:val="Char5"/>
    <w:qFormat/>
    <w:rsid w:val="00D726EE"/>
    <w:pPr>
      <w:spacing w:line="360" w:lineRule="auto"/>
      <w:ind w:firstLineChars="200" w:firstLine="200"/>
    </w:pPr>
    <w:rPr>
      <w:rFonts w:ascii="宋体" w:hAnsi="宋体" w:cs="宋体"/>
      <w:sz w:val="24"/>
      <w:szCs w:val="28"/>
    </w:rPr>
  </w:style>
  <w:style w:type="character" w:customStyle="1" w:styleId="II">
    <w:name w:val="正文II 字符"/>
    <w:link w:val="II0"/>
    <w:qFormat/>
    <w:rsid w:val="00D726EE"/>
    <w:rPr>
      <w:sz w:val="24"/>
      <w:szCs w:val="24"/>
    </w:rPr>
  </w:style>
  <w:style w:type="paragraph" w:customStyle="1" w:styleId="II0">
    <w:name w:val="正文II"/>
    <w:basedOn w:val="a"/>
    <w:link w:val="II"/>
    <w:unhideWhenUsed/>
    <w:qFormat/>
    <w:rsid w:val="00D726EE"/>
    <w:pPr>
      <w:spacing w:line="360" w:lineRule="auto"/>
      <w:ind w:firstLineChars="200" w:firstLine="200"/>
    </w:pPr>
    <w:rPr>
      <w:sz w:val="24"/>
      <w:szCs w:val="24"/>
    </w:rPr>
  </w:style>
  <w:style w:type="character" w:styleId="ae">
    <w:name w:val="Strong"/>
    <w:aliases w:val="图表标题"/>
    <w:basedOn w:val="a0"/>
    <w:qFormat/>
    <w:rsid w:val="00D726EE"/>
    <w:rPr>
      <w:b/>
      <w:bCs/>
    </w:rPr>
  </w:style>
  <w:style w:type="paragraph" w:customStyle="1" w:styleId="01">
    <w:name w:val="01"/>
    <w:basedOn w:val="a"/>
    <w:link w:val="010"/>
    <w:qFormat/>
    <w:rsid w:val="00D726EE"/>
    <w:pPr>
      <w:spacing w:beforeLines="100" w:afterLines="50"/>
      <w:jc w:val="center"/>
    </w:pPr>
    <w:rPr>
      <w:rFonts w:ascii="黑体" w:eastAsia="黑体" w:hAnsi="黑体"/>
      <w:szCs w:val="24"/>
    </w:rPr>
  </w:style>
  <w:style w:type="character" w:customStyle="1" w:styleId="010">
    <w:name w:val="01 字符"/>
    <w:basedOn w:val="a0"/>
    <w:link w:val="01"/>
    <w:rsid w:val="00D726EE"/>
    <w:rPr>
      <w:rFonts w:ascii="黑体" w:eastAsia="黑体" w:hAnsi="黑体"/>
      <w:szCs w:val="24"/>
    </w:rPr>
  </w:style>
  <w:style w:type="paragraph" w:customStyle="1" w:styleId="TableParagraph">
    <w:name w:val="Table Paragraph"/>
    <w:basedOn w:val="a"/>
    <w:uiPriority w:val="1"/>
    <w:qFormat/>
    <w:rsid w:val="00597D2A"/>
    <w:rPr>
      <w:rFonts w:ascii="Times New Roman" w:eastAsia="宋体" w:hAnsi="Times New Roman" w:cs="Times New Roman"/>
      <w:szCs w:val="24"/>
    </w:rPr>
  </w:style>
  <w:style w:type="paragraph" w:customStyle="1" w:styleId="21">
    <w:name w:val="正文_2"/>
    <w:qFormat/>
    <w:rsid w:val="00DB398D"/>
    <w:pPr>
      <w:widowControl w:val="0"/>
      <w:jc w:val="both"/>
    </w:pPr>
    <w:rPr>
      <w:rFonts w:ascii="Times New Roman" w:eastAsia="宋体" w:hAnsi="Times New Roman" w:cs="Times New Roman"/>
      <w:szCs w:val="24"/>
    </w:rPr>
  </w:style>
  <w:style w:type="table" w:styleId="af">
    <w:name w:val="Table Grid"/>
    <w:basedOn w:val="a1"/>
    <w:uiPriority w:val="59"/>
    <w:unhideWhenUsed/>
    <w:qFormat/>
    <w:rsid w:val="00FA1F47"/>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列出段落2"/>
    <w:basedOn w:val="a"/>
    <w:uiPriority w:val="34"/>
    <w:qFormat/>
    <w:rsid w:val="00D673F2"/>
    <w:pPr>
      <w:ind w:firstLineChars="200" w:firstLine="420"/>
    </w:pPr>
    <w:rPr>
      <w:rFonts w:ascii="Calibri" w:eastAsia="宋体" w:hAnsi="Calibri" w:cs="Times New Roman"/>
      <w:szCs w:val="24"/>
    </w:rPr>
  </w:style>
  <w:style w:type="paragraph" w:customStyle="1" w:styleId="26012">
    <w:name w:val="样式 样式 样式 标题 2 + 宋体 五号 非加粗 黑色 + 段前: 6 磅 段后: 0 磅 行距: 单倍行距 + 段前: 12..."/>
    <w:basedOn w:val="a"/>
    <w:qFormat/>
    <w:rsid w:val="00C63B5F"/>
    <w:pPr>
      <w:keepNext/>
      <w:keepLines/>
      <w:autoSpaceDE w:val="0"/>
      <w:autoSpaceDN w:val="0"/>
      <w:adjustRightInd w:val="0"/>
      <w:spacing w:before="240"/>
      <w:jc w:val="center"/>
      <w:outlineLvl w:val="1"/>
    </w:pPr>
    <w:rPr>
      <w:rFonts w:ascii="宋体" w:eastAsia="宋体" w:hAnsi="宋体" w:cs="宋体"/>
      <w:color w:val="000000"/>
      <w:kern w:val="0"/>
      <w:szCs w:val="20"/>
    </w:rPr>
  </w:style>
  <w:style w:type="character" w:customStyle="1" w:styleId="Char6">
    <w:name w:val="列出段落 Char"/>
    <w:link w:val="11"/>
    <w:qFormat/>
    <w:rsid w:val="00290836"/>
  </w:style>
  <w:style w:type="paragraph" w:customStyle="1" w:styleId="11">
    <w:name w:val="列出段落1"/>
    <w:basedOn w:val="a"/>
    <w:link w:val="Char6"/>
    <w:qFormat/>
    <w:rsid w:val="00290836"/>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04EA"/>
    <w:pPr>
      <w:widowControl w:val="0"/>
      <w:jc w:val="both"/>
    </w:pPr>
  </w:style>
  <w:style w:type="paragraph" w:styleId="1">
    <w:name w:val="heading 1"/>
    <w:basedOn w:val="a"/>
    <w:next w:val="a"/>
    <w:link w:val="1Char"/>
    <w:uiPriority w:val="9"/>
    <w:qFormat/>
    <w:rsid w:val="00BD173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114DC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D45EC9"/>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387AD0"/>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A04E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A04EA"/>
    <w:rPr>
      <w:sz w:val="18"/>
      <w:szCs w:val="18"/>
    </w:rPr>
  </w:style>
  <w:style w:type="paragraph" w:styleId="a4">
    <w:name w:val="footer"/>
    <w:basedOn w:val="a"/>
    <w:link w:val="Char0"/>
    <w:uiPriority w:val="99"/>
    <w:unhideWhenUsed/>
    <w:rsid w:val="009A04EA"/>
    <w:pPr>
      <w:tabs>
        <w:tab w:val="center" w:pos="4153"/>
        <w:tab w:val="right" w:pos="8306"/>
      </w:tabs>
      <w:snapToGrid w:val="0"/>
      <w:jc w:val="left"/>
    </w:pPr>
    <w:rPr>
      <w:sz w:val="18"/>
      <w:szCs w:val="18"/>
    </w:rPr>
  </w:style>
  <w:style w:type="character" w:customStyle="1" w:styleId="Char0">
    <w:name w:val="页脚 Char"/>
    <w:basedOn w:val="a0"/>
    <w:link w:val="a4"/>
    <w:uiPriority w:val="99"/>
    <w:rsid w:val="009A04EA"/>
    <w:rPr>
      <w:sz w:val="18"/>
      <w:szCs w:val="18"/>
    </w:rPr>
  </w:style>
  <w:style w:type="paragraph" w:styleId="a5">
    <w:name w:val="List Paragraph"/>
    <w:basedOn w:val="a"/>
    <w:uiPriority w:val="34"/>
    <w:qFormat/>
    <w:rsid w:val="00A75072"/>
    <w:pPr>
      <w:ind w:firstLineChars="200" w:firstLine="420"/>
    </w:pPr>
  </w:style>
  <w:style w:type="character" w:customStyle="1" w:styleId="3Char">
    <w:name w:val="标题 3 Char"/>
    <w:basedOn w:val="a0"/>
    <w:link w:val="3"/>
    <w:uiPriority w:val="9"/>
    <w:rsid w:val="00D45EC9"/>
    <w:rPr>
      <w:b/>
      <w:bCs/>
      <w:sz w:val="32"/>
      <w:szCs w:val="32"/>
    </w:rPr>
  </w:style>
  <w:style w:type="character" w:customStyle="1" w:styleId="4Char">
    <w:name w:val="标题 4 Char"/>
    <w:basedOn w:val="a0"/>
    <w:link w:val="4"/>
    <w:uiPriority w:val="9"/>
    <w:rsid w:val="00387AD0"/>
    <w:rPr>
      <w:rFonts w:asciiTheme="majorHAnsi" w:eastAsiaTheme="majorEastAsia" w:hAnsiTheme="majorHAnsi" w:cstheme="majorBidi"/>
      <w:b/>
      <w:bCs/>
      <w:sz w:val="28"/>
      <w:szCs w:val="28"/>
    </w:rPr>
  </w:style>
  <w:style w:type="character" w:styleId="a6">
    <w:name w:val="annotation reference"/>
    <w:basedOn w:val="a0"/>
    <w:uiPriority w:val="99"/>
    <w:semiHidden/>
    <w:unhideWhenUsed/>
    <w:rsid w:val="00387AD0"/>
    <w:rPr>
      <w:sz w:val="21"/>
      <w:szCs w:val="21"/>
    </w:rPr>
  </w:style>
  <w:style w:type="paragraph" w:styleId="a7">
    <w:name w:val="annotation text"/>
    <w:basedOn w:val="a"/>
    <w:link w:val="Char1"/>
    <w:uiPriority w:val="99"/>
    <w:semiHidden/>
    <w:unhideWhenUsed/>
    <w:rsid w:val="00387AD0"/>
    <w:pPr>
      <w:jc w:val="left"/>
    </w:pPr>
  </w:style>
  <w:style w:type="character" w:customStyle="1" w:styleId="Char1">
    <w:name w:val="批注文字 Char"/>
    <w:basedOn w:val="a0"/>
    <w:link w:val="a7"/>
    <w:uiPriority w:val="99"/>
    <w:semiHidden/>
    <w:rsid w:val="00387AD0"/>
  </w:style>
  <w:style w:type="paragraph" w:styleId="a8">
    <w:name w:val="Balloon Text"/>
    <w:basedOn w:val="a"/>
    <w:link w:val="Char2"/>
    <w:uiPriority w:val="99"/>
    <w:semiHidden/>
    <w:unhideWhenUsed/>
    <w:rsid w:val="00387AD0"/>
    <w:rPr>
      <w:sz w:val="18"/>
      <w:szCs w:val="18"/>
    </w:rPr>
  </w:style>
  <w:style w:type="character" w:customStyle="1" w:styleId="Char2">
    <w:name w:val="批注框文本 Char"/>
    <w:basedOn w:val="a0"/>
    <w:link w:val="a8"/>
    <w:uiPriority w:val="99"/>
    <w:semiHidden/>
    <w:rsid w:val="00387AD0"/>
    <w:rPr>
      <w:sz w:val="18"/>
      <w:szCs w:val="18"/>
    </w:rPr>
  </w:style>
  <w:style w:type="character" w:customStyle="1" w:styleId="1Char">
    <w:name w:val="标题 1 Char"/>
    <w:basedOn w:val="a0"/>
    <w:link w:val="1"/>
    <w:uiPriority w:val="9"/>
    <w:rsid w:val="00BD1739"/>
    <w:rPr>
      <w:b/>
      <w:bCs/>
      <w:kern w:val="44"/>
      <w:sz w:val="44"/>
      <w:szCs w:val="44"/>
    </w:rPr>
  </w:style>
  <w:style w:type="paragraph" w:styleId="a9">
    <w:name w:val="annotation subject"/>
    <w:basedOn w:val="a7"/>
    <w:next w:val="a7"/>
    <w:link w:val="Char3"/>
    <w:uiPriority w:val="99"/>
    <w:semiHidden/>
    <w:unhideWhenUsed/>
    <w:rsid w:val="0048123E"/>
    <w:rPr>
      <w:b/>
      <w:bCs/>
    </w:rPr>
  </w:style>
  <w:style w:type="character" w:customStyle="1" w:styleId="Char3">
    <w:name w:val="批注主题 Char"/>
    <w:basedOn w:val="Char1"/>
    <w:link w:val="a9"/>
    <w:uiPriority w:val="99"/>
    <w:semiHidden/>
    <w:rsid w:val="0048123E"/>
    <w:rPr>
      <w:b/>
      <w:bCs/>
    </w:rPr>
  </w:style>
  <w:style w:type="paragraph" w:customStyle="1" w:styleId="Default">
    <w:name w:val="Default"/>
    <w:rsid w:val="00801ACE"/>
    <w:pPr>
      <w:widowControl w:val="0"/>
      <w:autoSpaceDE w:val="0"/>
      <w:autoSpaceDN w:val="0"/>
      <w:adjustRightInd w:val="0"/>
    </w:pPr>
    <w:rPr>
      <w:rFonts w:ascii="仿宋_GB2312" w:eastAsia="仿宋_GB2312" w:cs="仿宋_GB2312"/>
      <w:color w:val="000000"/>
      <w:kern w:val="0"/>
      <w:sz w:val="24"/>
      <w:szCs w:val="24"/>
    </w:rPr>
  </w:style>
  <w:style w:type="paragraph" w:styleId="aa">
    <w:name w:val="Revision"/>
    <w:hidden/>
    <w:uiPriority w:val="99"/>
    <w:semiHidden/>
    <w:rsid w:val="00757916"/>
  </w:style>
  <w:style w:type="character" w:customStyle="1" w:styleId="2Char">
    <w:name w:val="标题 2 Char"/>
    <w:basedOn w:val="a0"/>
    <w:link w:val="2"/>
    <w:uiPriority w:val="9"/>
    <w:rsid w:val="00114DC5"/>
    <w:rPr>
      <w:rFonts w:asciiTheme="majorHAnsi" w:eastAsiaTheme="majorEastAsia" w:hAnsiTheme="majorHAnsi" w:cstheme="majorBidi"/>
      <w:b/>
      <w:bCs/>
      <w:sz w:val="32"/>
      <w:szCs w:val="32"/>
    </w:rPr>
  </w:style>
  <w:style w:type="paragraph" w:styleId="TOC">
    <w:name w:val="TOC Heading"/>
    <w:basedOn w:val="1"/>
    <w:next w:val="a"/>
    <w:uiPriority w:val="39"/>
    <w:semiHidden/>
    <w:unhideWhenUsed/>
    <w:qFormat/>
    <w:rsid w:val="0078515E"/>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78515E"/>
  </w:style>
  <w:style w:type="paragraph" w:styleId="20">
    <w:name w:val="toc 2"/>
    <w:basedOn w:val="a"/>
    <w:next w:val="a"/>
    <w:autoRedefine/>
    <w:uiPriority w:val="39"/>
    <w:unhideWhenUsed/>
    <w:rsid w:val="0078515E"/>
    <w:pPr>
      <w:ind w:leftChars="200" w:left="420"/>
    </w:pPr>
  </w:style>
  <w:style w:type="paragraph" w:styleId="30">
    <w:name w:val="toc 3"/>
    <w:basedOn w:val="a"/>
    <w:next w:val="a"/>
    <w:autoRedefine/>
    <w:uiPriority w:val="39"/>
    <w:unhideWhenUsed/>
    <w:rsid w:val="0078515E"/>
    <w:pPr>
      <w:ind w:leftChars="400" w:left="840"/>
    </w:pPr>
  </w:style>
  <w:style w:type="character" w:styleId="ab">
    <w:name w:val="Hyperlink"/>
    <w:basedOn w:val="a0"/>
    <w:uiPriority w:val="99"/>
    <w:unhideWhenUsed/>
    <w:rsid w:val="007851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69533">
      <w:bodyDiv w:val="1"/>
      <w:marLeft w:val="0"/>
      <w:marRight w:val="0"/>
      <w:marTop w:val="0"/>
      <w:marBottom w:val="0"/>
      <w:divBdr>
        <w:top w:val="none" w:sz="0" w:space="0" w:color="auto"/>
        <w:left w:val="none" w:sz="0" w:space="0" w:color="auto"/>
        <w:bottom w:val="none" w:sz="0" w:space="0" w:color="auto"/>
        <w:right w:val="none" w:sz="0" w:space="0" w:color="auto"/>
      </w:divBdr>
    </w:div>
    <w:div w:id="168855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3F39B-4409-42D8-ABD2-BD9188641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1839</TotalTime>
  <Pages>1</Pages>
  <Words>1195</Words>
  <Characters>6813</Characters>
  <Application>Microsoft Office Word</Application>
  <DocSecurity>0</DocSecurity>
  <Lines>56</Lines>
  <Paragraphs>15</Paragraphs>
  <ScaleCrop>false</ScaleCrop>
  <Company/>
  <LinksUpToDate>false</LinksUpToDate>
  <CharactersWithSpaces>7993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ThinkPad</dc:creator>
  <cp:lastModifiedBy>dell</cp:lastModifiedBy>
  <cp:revision>73</cp:revision>
  <cp:lastPrinted>2018-09-07T07:13:00Z</cp:lastPrinted>
  <dcterms:created xsi:type="dcterms:W3CDTF">2016-09-10T01:11:00Z</dcterms:created>
  <dcterms:modified xsi:type="dcterms:W3CDTF">2020-11-30T07:10:00Z</dcterms:modified>
</cp:coreProperties>
</file>