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B2682">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商铺招租公告</w:t>
      </w:r>
    </w:p>
    <w:p w14:paraId="0BED2A74">
      <w:pPr>
        <w:jc w:val="center"/>
        <w:rPr>
          <w:rFonts w:hint="eastAsia" w:ascii="黑体" w:hAnsi="黑体" w:eastAsia="黑体" w:cs="黑体"/>
          <w:color w:val="auto"/>
          <w:sz w:val="44"/>
          <w:szCs w:val="44"/>
          <w:lang w:val="en-US" w:eastAsia="zh-CN"/>
        </w:rPr>
      </w:pPr>
    </w:p>
    <w:p w14:paraId="0F24294C">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根据四川省地震局安排，四川省地震局财务与国有资产管理中心</w:t>
      </w:r>
      <w:r>
        <w:rPr>
          <w:rFonts w:hint="eastAsia" w:ascii="仿宋" w:hAnsi="仿宋" w:eastAsia="仿宋" w:cs="仿宋"/>
          <w:color w:val="auto"/>
          <w:sz w:val="32"/>
          <w:szCs w:val="32"/>
        </w:rPr>
        <w:t>现</w:t>
      </w:r>
      <w:r>
        <w:rPr>
          <w:rFonts w:hint="eastAsia" w:ascii="仿宋" w:hAnsi="仿宋" w:eastAsia="仿宋" w:cs="仿宋"/>
          <w:color w:val="auto"/>
          <w:sz w:val="32"/>
          <w:szCs w:val="32"/>
          <w:lang w:val="en-US" w:eastAsia="zh-CN"/>
        </w:rPr>
        <w:t>将成都市武侯区人民南路三段31号、</w:t>
      </w:r>
      <w:r>
        <w:rPr>
          <w:rFonts w:hint="eastAsia" w:ascii="仿宋" w:hAnsi="仿宋" w:eastAsia="仿宋" w:cs="仿宋"/>
          <w:color w:val="auto"/>
          <w:sz w:val="32"/>
          <w:szCs w:val="32"/>
        </w:rPr>
        <w:t>新南支路14号</w:t>
      </w:r>
      <w:r>
        <w:rPr>
          <w:rFonts w:hint="eastAsia" w:ascii="仿宋" w:hAnsi="仿宋" w:eastAsia="仿宋" w:cs="仿宋"/>
          <w:color w:val="auto"/>
          <w:sz w:val="32"/>
          <w:szCs w:val="32"/>
          <w:lang w:val="en-US" w:eastAsia="zh-CN"/>
        </w:rPr>
        <w:t>的临街商铺面向社会公开招租，有关事项公告如下：</w:t>
      </w:r>
    </w:p>
    <w:p w14:paraId="39216468">
      <w:p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一、商铺基本情况</w:t>
      </w:r>
    </w:p>
    <w:p w14:paraId="060318EE">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（一）坐落地址：成都市武侯区人民南路三段31号附1-7号、10-18号，</w:t>
      </w:r>
      <w:r>
        <w:rPr>
          <w:rFonts w:hint="eastAsia" w:ascii="仿宋" w:hAnsi="仿宋" w:eastAsia="仿宋" w:cs="仿宋"/>
          <w:color w:val="auto"/>
          <w:sz w:val="32"/>
          <w:szCs w:val="32"/>
        </w:rPr>
        <w:t>新南支路14号附8号</w:t>
      </w:r>
      <w:r>
        <w:rPr>
          <w:rFonts w:hint="eastAsia" w:ascii="仿宋" w:hAnsi="仿宋" w:eastAsia="仿宋" w:cs="仿宋"/>
          <w:color w:val="auto"/>
          <w:sz w:val="32"/>
          <w:szCs w:val="32"/>
          <w:lang w:eastAsia="zh-CN"/>
        </w:rPr>
        <w:t>。</w:t>
      </w:r>
    </w:p>
    <w:p w14:paraId="2D3BD7EC">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以上两处共计17间商铺，本次划分为15个标的进行招租。</w:t>
      </w:r>
    </w:p>
    <w:p w14:paraId="1E9839BC">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（二）面积：各标的面积详见下表。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65"/>
        <w:gridCol w:w="1485"/>
        <w:gridCol w:w="1635"/>
        <w:gridCol w:w="1605"/>
      </w:tblGrid>
      <w:tr w14:paraId="0694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655FF9C0">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标的号</w:t>
            </w:r>
          </w:p>
        </w:tc>
        <w:tc>
          <w:tcPr>
            <w:tcW w:w="2565" w:type="dxa"/>
            <w:vAlign w:val="center"/>
          </w:tcPr>
          <w:p w14:paraId="19B65653">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地址</w:t>
            </w:r>
          </w:p>
        </w:tc>
        <w:tc>
          <w:tcPr>
            <w:tcW w:w="1485" w:type="dxa"/>
            <w:vAlign w:val="center"/>
          </w:tcPr>
          <w:p w14:paraId="20A03955">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门牌号</w:t>
            </w:r>
          </w:p>
        </w:tc>
        <w:tc>
          <w:tcPr>
            <w:tcW w:w="1635" w:type="dxa"/>
            <w:vAlign w:val="center"/>
          </w:tcPr>
          <w:p w14:paraId="7FE78A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面积</w:t>
            </w:r>
          </w:p>
          <w:p w14:paraId="2D74DF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（平方米）</w:t>
            </w:r>
          </w:p>
        </w:tc>
        <w:tc>
          <w:tcPr>
            <w:tcW w:w="1605" w:type="dxa"/>
            <w:vAlign w:val="center"/>
          </w:tcPr>
          <w:p w14:paraId="2D4563DD">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备注</w:t>
            </w:r>
          </w:p>
        </w:tc>
      </w:tr>
      <w:tr w14:paraId="04BF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5B8DE7BB">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2565" w:type="dxa"/>
            <w:vAlign w:val="center"/>
          </w:tcPr>
          <w:p w14:paraId="67072D3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vAlign w:val="center"/>
          </w:tcPr>
          <w:p w14:paraId="4C484D6A">
            <w:p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附1、2号</w:t>
            </w:r>
          </w:p>
        </w:tc>
        <w:tc>
          <w:tcPr>
            <w:tcW w:w="1635" w:type="dxa"/>
            <w:vAlign w:val="center"/>
          </w:tcPr>
          <w:p w14:paraId="48B0B50D">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34</w:t>
            </w:r>
          </w:p>
        </w:tc>
        <w:tc>
          <w:tcPr>
            <w:tcW w:w="1605" w:type="dxa"/>
            <w:vAlign w:val="center"/>
          </w:tcPr>
          <w:p w14:paraId="346CBA14">
            <w:pPr>
              <w:jc w:val="both"/>
              <w:rPr>
                <w:rFonts w:hint="eastAsia" w:asciiTheme="minorEastAsia" w:hAnsiTheme="minorEastAsia" w:eastAsiaTheme="minorEastAsia" w:cstheme="minorEastAsia"/>
                <w:color w:val="auto"/>
                <w:sz w:val="24"/>
                <w:szCs w:val="24"/>
                <w:vertAlign w:val="baseline"/>
                <w:lang w:val="en-US" w:eastAsia="zh-CN"/>
              </w:rPr>
            </w:pPr>
          </w:p>
        </w:tc>
      </w:tr>
      <w:tr w14:paraId="6A16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74AAAA2C">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2565" w:type="dxa"/>
            <w:vAlign w:val="center"/>
          </w:tcPr>
          <w:p w14:paraId="1858557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7A116398">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附3、4号</w:t>
            </w:r>
          </w:p>
        </w:tc>
        <w:tc>
          <w:tcPr>
            <w:tcW w:w="1635" w:type="dxa"/>
            <w:vAlign w:val="center"/>
          </w:tcPr>
          <w:p w14:paraId="57ADE7D7">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34</w:t>
            </w:r>
          </w:p>
        </w:tc>
        <w:tc>
          <w:tcPr>
            <w:tcW w:w="1605" w:type="dxa"/>
            <w:vAlign w:val="center"/>
          </w:tcPr>
          <w:p w14:paraId="0AC736EF">
            <w:pPr>
              <w:jc w:val="both"/>
              <w:rPr>
                <w:rFonts w:hint="eastAsia" w:asciiTheme="minorEastAsia" w:hAnsiTheme="minorEastAsia" w:eastAsiaTheme="minorEastAsia" w:cstheme="minorEastAsia"/>
                <w:color w:val="auto"/>
                <w:sz w:val="24"/>
                <w:szCs w:val="24"/>
                <w:vertAlign w:val="baseline"/>
                <w:lang w:val="en-US" w:eastAsia="zh-CN"/>
              </w:rPr>
            </w:pPr>
          </w:p>
        </w:tc>
      </w:tr>
      <w:tr w14:paraId="24CD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4954A7A1">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w:t>
            </w:r>
          </w:p>
        </w:tc>
        <w:tc>
          <w:tcPr>
            <w:tcW w:w="2565" w:type="dxa"/>
            <w:vAlign w:val="center"/>
          </w:tcPr>
          <w:p w14:paraId="1817A55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6695225E">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附5号</w:t>
            </w:r>
          </w:p>
        </w:tc>
        <w:tc>
          <w:tcPr>
            <w:tcW w:w="1635" w:type="dxa"/>
            <w:vAlign w:val="center"/>
          </w:tcPr>
          <w:p w14:paraId="2A07EDAD">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16.5</w:t>
            </w:r>
          </w:p>
        </w:tc>
        <w:tc>
          <w:tcPr>
            <w:tcW w:w="1605" w:type="dxa"/>
            <w:vAlign w:val="center"/>
          </w:tcPr>
          <w:p w14:paraId="5AD84D29">
            <w:pPr>
              <w:jc w:val="both"/>
              <w:rPr>
                <w:rFonts w:hint="eastAsia" w:asciiTheme="minorEastAsia" w:hAnsiTheme="minorEastAsia" w:eastAsiaTheme="minorEastAsia" w:cstheme="minorEastAsia"/>
                <w:color w:val="auto"/>
                <w:sz w:val="24"/>
                <w:szCs w:val="24"/>
                <w:vertAlign w:val="baseline"/>
                <w:lang w:val="en-US" w:eastAsia="zh-CN"/>
              </w:rPr>
            </w:pPr>
          </w:p>
        </w:tc>
      </w:tr>
      <w:tr w14:paraId="2989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3012D45C">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2565" w:type="dxa"/>
            <w:vAlign w:val="center"/>
          </w:tcPr>
          <w:p w14:paraId="1728C12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72B957F6">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附6号</w:t>
            </w:r>
          </w:p>
        </w:tc>
        <w:tc>
          <w:tcPr>
            <w:tcW w:w="1635" w:type="dxa"/>
            <w:vAlign w:val="center"/>
          </w:tcPr>
          <w:p w14:paraId="5138EB56">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16.5</w:t>
            </w:r>
          </w:p>
        </w:tc>
        <w:tc>
          <w:tcPr>
            <w:tcW w:w="1605" w:type="dxa"/>
            <w:vAlign w:val="center"/>
          </w:tcPr>
          <w:p w14:paraId="5FB0CDF4">
            <w:pPr>
              <w:jc w:val="both"/>
              <w:rPr>
                <w:rFonts w:hint="eastAsia" w:asciiTheme="minorEastAsia" w:hAnsiTheme="minorEastAsia" w:eastAsiaTheme="minorEastAsia" w:cstheme="minorEastAsia"/>
                <w:color w:val="auto"/>
                <w:sz w:val="24"/>
                <w:szCs w:val="24"/>
                <w:vertAlign w:val="baseline"/>
                <w:lang w:val="en-US" w:eastAsia="zh-CN"/>
              </w:rPr>
            </w:pPr>
          </w:p>
        </w:tc>
      </w:tr>
      <w:tr w14:paraId="6B7B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73CA1EFA">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w:t>
            </w:r>
          </w:p>
        </w:tc>
        <w:tc>
          <w:tcPr>
            <w:tcW w:w="2565" w:type="dxa"/>
            <w:vAlign w:val="center"/>
          </w:tcPr>
          <w:p w14:paraId="150C9F7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02987601">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附7号</w:t>
            </w:r>
          </w:p>
        </w:tc>
        <w:tc>
          <w:tcPr>
            <w:tcW w:w="1635" w:type="dxa"/>
            <w:vAlign w:val="center"/>
          </w:tcPr>
          <w:p w14:paraId="373A3EBD">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16.5</w:t>
            </w:r>
          </w:p>
        </w:tc>
        <w:tc>
          <w:tcPr>
            <w:tcW w:w="1605" w:type="dxa"/>
            <w:vAlign w:val="center"/>
          </w:tcPr>
          <w:p w14:paraId="5D76F5A1">
            <w:pPr>
              <w:jc w:val="both"/>
              <w:rPr>
                <w:rFonts w:hint="eastAsia" w:asciiTheme="minorEastAsia" w:hAnsiTheme="minorEastAsia" w:eastAsiaTheme="minorEastAsia" w:cstheme="minorEastAsia"/>
                <w:color w:val="auto"/>
                <w:sz w:val="24"/>
                <w:szCs w:val="24"/>
                <w:vertAlign w:val="baseline"/>
                <w:lang w:val="en-US" w:eastAsia="zh-CN"/>
              </w:rPr>
            </w:pPr>
          </w:p>
        </w:tc>
      </w:tr>
      <w:tr w14:paraId="78C9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36229FDC">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6</w:t>
            </w:r>
          </w:p>
        </w:tc>
        <w:tc>
          <w:tcPr>
            <w:tcW w:w="2565" w:type="dxa"/>
            <w:vAlign w:val="center"/>
          </w:tcPr>
          <w:p w14:paraId="3022A92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39C9A669">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附10号</w:t>
            </w:r>
          </w:p>
        </w:tc>
        <w:tc>
          <w:tcPr>
            <w:tcW w:w="1635" w:type="dxa"/>
            <w:vAlign w:val="center"/>
          </w:tcPr>
          <w:p w14:paraId="377730ED">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16.5</w:t>
            </w:r>
          </w:p>
        </w:tc>
        <w:tc>
          <w:tcPr>
            <w:tcW w:w="1605" w:type="dxa"/>
            <w:vAlign w:val="center"/>
          </w:tcPr>
          <w:p w14:paraId="33F18BD3">
            <w:pPr>
              <w:jc w:val="both"/>
              <w:rPr>
                <w:rFonts w:hint="eastAsia" w:asciiTheme="minorEastAsia" w:hAnsiTheme="minorEastAsia" w:eastAsiaTheme="minorEastAsia" w:cstheme="minorEastAsia"/>
                <w:color w:val="auto"/>
                <w:sz w:val="24"/>
                <w:szCs w:val="24"/>
                <w:vertAlign w:val="baseline"/>
                <w:lang w:val="en-US" w:eastAsia="zh-CN"/>
              </w:rPr>
            </w:pPr>
          </w:p>
        </w:tc>
      </w:tr>
      <w:tr w14:paraId="7410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51A83947">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7</w:t>
            </w:r>
          </w:p>
        </w:tc>
        <w:tc>
          <w:tcPr>
            <w:tcW w:w="2565" w:type="dxa"/>
            <w:vAlign w:val="center"/>
          </w:tcPr>
          <w:p w14:paraId="4175142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096ADCD8">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附11号</w:t>
            </w:r>
          </w:p>
        </w:tc>
        <w:tc>
          <w:tcPr>
            <w:tcW w:w="1635" w:type="dxa"/>
            <w:vAlign w:val="center"/>
          </w:tcPr>
          <w:p w14:paraId="1ABEB426">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16.5</w:t>
            </w:r>
          </w:p>
        </w:tc>
        <w:tc>
          <w:tcPr>
            <w:tcW w:w="1605" w:type="dxa"/>
            <w:vAlign w:val="center"/>
          </w:tcPr>
          <w:p w14:paraId="3AE2A6BD">
            <w:pPr>
              <w:jc w:val="both"/>
              <w:rPr>
                <w:rFonts w:hint="eastAsia" w:asciiTheme="minorEastAsia" w:hAnsiTheme="minorEastAsia" w:eastAsiaTheme="minorEastAsia" w:cstheme="minorEastAsia"/>
                <w:color w:val="auto"/>
                <w:sz w:val="24"/>
                <w:szCs w:val="24"/>
                <w:vertAlign w:val="baseline"/>
                <w:lang w:val="en-US" w:eastAsia="zh-CN"/>
              </w:rPr>
            </w:pPr>
          </w:p>
        </w:tc>
      </w:tr>
      <w:tr w14:paraId="4B68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00D6C026">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8</w:t>
            </w:r>
          </w:p>
        </w:tc>
        <w:tc>
          <w:tcPr>
            <w:tcW w:w="2565" w:type="dxa"/>
            <w:vAlign w:val="center"/>
          </w:tcPr>
          <w:p w14:paraId="39922A8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795E8D56">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附12号</w:t>
            </w:r>
          </w:p>
        </w:tc>
        <w:tc>
          <w:tcPr>
            <w:tcW w:w="1635" w:type="dxa"/>
            <w:vAlign w:val="center"/>
          </w:tcPr>
          <w:p w14:paraId="2DF4C7E5">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16.5</w:t>
            </w:r>
          </w:p>
        </w:tc>
        <w:tc>
          <w:tcPr>
            <w:tcW w:w="1605" w:type="dxa"/>
            <w:vAlign w:val="center"/>
          </w:tcPr>
          <w:p w14:paraId="1A725362">
            <w:pPr>
              <w:jc w:val="both"/>
              <w:rPr>
                <w:rFonts w:hint="eastAsia" w:asciiTheme="minorEastAsia" w:hAnsiTheme="minorEastAsia" w:eastAsiaTheme="minorEastAsia" w:cstheme="minorEastAsia"/>
                <w:color w:val="auto"/>
                <w:sz w:val="24"/>
                <w:szCs w:val="24"/>
                <w:vertAlign w:val="baseline"/>
                <w:lang w:val="en-US" w:eastAsia="zh-CN"/>
              </w:rPr>
            </w:pPr>
          </w:p>
        </w:tc>
      </w:tr>
      <w:tr w14:paraId="54A0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6785BD61">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9</w:t>
            </w:r>
          </w:p>
        </w:tc>
        <w:tc>
          <w:tcPr>
            <w:tcW w:w="2565" w:type="dxa"/>
            <w:vAlign w:val="center"/>
          </w:tcPr>
          <w:p w14:paraId="4522444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5455C7B0">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附13号</w:t>
            </w:r>
          </w:p>
        </w:tc>
        <w:tc>
          <w:tcPr>
            <w:tcW w:w="1635" w:type="dxa"/>
            <w:vAlign w:val="center"/>
          </w:tcPr>
          <w:p w14:paraId="066C7AA6">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16.5</w:t>
            </w:r>
          </w:p>
        </w:tc>
        <w:tc>
          <w:tcPr>
            <w:tcW w:w="1605" w:type="dxa"/>
            <w:vAlign w:val="center"/>
          </w:tcPr>
          <w:p w14:paraId="5B473198">
            <w:pPr>
              <w:jc w:val="both"/>
              <w:rPr>
                <w:rFonts w:hint="eastAsia" w:asciiTheme="minorEastAsia" w:hAnsiTheme="minorEastAsia" w:eastAsiaTheme="minorEastAsia" w:cstheme="minorEastAsia"/>
                <w:color w:val="auto"/>
                <w:sz w:val="24"/>
                <w:szCs w:val="24"/>
                <w:vertAlign w:val="baseline"/>
                <w:lang w:val="en-US" w:eastAsia="zh-CN"/>
              </w:rPr>
            </w:pPr>
          </w:p>
        </w:tc>
      </w:tr>
      <w:tr w14:paraId="17CF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2B4F0B7F">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10</w:t>
            </w:r>
          </w:p>
        </w:tc>
        <w:tc>
          <w:tcPr>
            <w:tcW w:w="2565" w:type="dxa"/>
            <w:vAlign w:val="center"/>
          </w:tcPr>
          <w:p w14:paraId="51A6B28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7E71F5B9">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附14号</w:t>
            </w:r>
          </w:p>
        </w:tc>
        <w:tc>
          <w:tcPr>
            <w:tcW w:w="1635" w:type="dxa"/>
            <w:vAlign w:val="center"/>
          </w:tcPr>
          <w:p w14:paraId="00EED13B">
            <w:pPr>
              <w:jc w:val="both"/>
              <w:rPr>
                <w:rFonts w:hint="default"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30</w:t>
            </w:r>
          </w:p>
        </w:tc>
        <w:tc>
          <w:tcPr>
            <w:tcW w:w="1605" w:type="dxa"/>
            <w:vAlign w:val="center"/>
          </w:tcPr>
          <w:p w14:paraId="42BB1FAB">
            <w:pPr>
              <w:jc w:val="both"/>
              <w:rPr>
                <w:rFonts w:hint="eastAsia" w:asciiTheme="minorEastAsia" w:hAnsiTheme="minorEastAsia" w:eastAsiaTheme="minorEastAsia" w:cstheme="minorEastAsia"/>
                <w:color w:val="auto"/>
                <w:sz w:val="24"/>
                <w:szCs w:val="24"/>
                <w:vertAlign w:val="baseline"/>
                <w:lang w:val="en-US" w:eastAsia="zh-CN"/>
              </w:rPr>
            </w:pPr>
          </w:p>
        </w:tc>
      </w:tr>
      <w:tr w14:paraId="0C3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73FFCC4F">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11</w:t>
            </w:r>
          </w:p>
        </w:tc>
        <w:tc>
          <w:tcPr>
            <w:tcW w:w="2565" w:type="dxa"/>
            <w:vAlign w:val="center"/>
          </w:tcPr>
          <w:p w14:paraId="033F106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3D1EFE47">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附15号</w:t>
            </w:r>
          </w:p>
        </w:tc>
        <w:tc>
          <w:tcPr>
            <w:tcW w:w="1635" w:type="dxa"/>
            <w:vAlign w:val="center"/>
          </w:tcPr>
          <w:p w14:paraId="5C80D037">
            <w:pPr>
              <w:jc w:val="both"/>
              <w:rPr>
                <w:rFonts w:hint="default"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3.5</w:t>
            </w:r>
          </w:p>
        </w:tc>
        <w:tc>
          <w:tcPr>
            <w:tcW w:w="1605" w:type="dxa"/>
            <w:vAlign w:val="center"/>
          </w:tcPr>
          <w:p w14:paraId="275FEC02">
            <w:pPr>
              <w:jc w:val="both"/>
              <w:rPr>
                <w:rFonts w:hint="eastAsia" w:asciiTheme="minorEastAsia" w:hAnsiTheme="minorEastAsia" w:eastAsiaTheme="minorEastAsia" w:cstheme="minorEastAsia"/>
                <w:color w:val="auto"/>
                <w:sz w:val="24"/>
                <w:szCs w:val="24"/>
                <w:vertAlign w:val="baseline"/>
                <w:lang w:val="en-US" w:eastAsia="zh-CN"/>
              </w:rPr>
            </w:pPr>
          </w:p>
        </w:tc>
      </w:tr>
      <w:tr w14:paraId="7AC7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2CB16613">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12</w:t>
            </w:r>
          </w:p>
        </w:tc>
        <w:tc>
          <w:tcPr>
            <w:tcW w:w="2565" w:type="dxa"/>
            <w:vAlign w:val="center"/>
          </w:tcPr>
          <w:p w14:paraId="4619221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2F373F4A">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附16号</w:t>
            </w:r>
          </w:p>
        </w:tc>
        <w:tc>
          <w:tcPr>
            <w:tcW w:w="1635" w:type="dxa"/>
            <w:vAlign w:val="center"/>
          </w:tcPr>
          <w:p w14:paraId="21BF44E0">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15.1</w:t>
            </w:r>
          </w:p>
        </w:tc>
        <w:tc>
          <w:tcPr>
            <w:tcW w:w="1605" w:type="dxa"/>
            <w:vAlign w:val="center"/>
          </w:tcPr>
          <w:p w14:paraId="5A93A04B">
            <w:pPr>
              <w:jc w:val="both"/>
              <w:rPr>
                <w:rFonts w:hint="eastAsia" w:asciiTheme="minorEastAsia" w:hAnsiTheme="minorEastAsia" w:eastAsiaTheme="minorEastAsia" w:cstheme="minorEastAsia"/>
                <w:color w:val="auto"/>
                <w:sz w:val="24"/>
                <w:szCs w:val="24"/>
                <w:vertAlign w:val="baseline"/>
                <w:lang w:val="en-US" w:eastAsia="zh-CN"/>
              </w:rPr>
            </w:pPr>
          </w:p>
        </w:tc>
      </w:tr>
      <w:tr w14:paraId="3588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22855884">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13</w:t>
            </w:r>
          </w:p>
        </w:tc>
        <w:tc>
          <w:tcPr>
            <w:tcW w:w="2565" w:type="dxa"/>
            <w:vAlign w:val="center"/>
          </w:tcPr>
          <w:p w14:paraId="1145251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2A73E8E7">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附17号</w:t>
            </w:r>
          </w:p>
        </w:tc>
        <w:tc>
          <w:tcPr>
            <w:tcW w:w="1635" w:type="dxa"/>
            <w:vAlign w:val="center"/>
          </w:tcPr>
          <w:p w14:paraId="794EFD86">
            <w:pPr>
              <w:jc w:val="both"/>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18.4</w:t>
            </w:r>
          </w:p>
        </w:tc>
        <w:tc>
          <w:tcPr>
            <w:tcW w:w="1605" w:type="dxa"/>
            <w:vAlign w:val="center"/>
          </w:tcPr>
          <w:p w14:paraId="21E02D53">
            <w:pPr>
              <w:jc w:val="both"/>
              <w:rPr>
                <w:rFonts w:hint="eastAsia" w:asciiTheme="minorEastAsia" w:hAnsiTheme="minorEastAsia" w:eastAsiaTheme="minorEastAsia" w:cstheme="minorEastAsia"/>
                <w:color w:val="auto"/>
                <w:sz w:val="24"/>
                <w:szCs w:val="24"/>
                <w:vertAlign w:val="baseline"/>
                <w:lang w:val="en-US" w:eastAsia="zh-CN"/>
              </w:rPr>
            </w:pPr>
          </w:p>
        </w:tc>
      </w:tr>
      <w:tr w14:paraId="0ED3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1895BCC1">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14</w:t>
            </w:r>
          </w:p>
        </w:tc>
        <w:tc>
          <w:tcPr>
            <w:tcW w:w="2565" w:type="dxa"/>
            <w:vAlign w:val="center"/>
          </w:tcPr>
          <w:p w14:paraId="6898127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人民南路三段31号</w:t>
            </w:r>
          </w:p>
        </w:tc>
        <w:tc>
          <w:tcPr>
            <w:tcW w:w="1485" w:type="dxa"/>
            <w:shd w:val="clear" w:color="auto" w:fill="auto"/>
            <w:vAlign w:val="center"/>
          </w:tcPr>
          <w:p w14:paraId="6CB17B09">
            <w:pPr>
              <w:jc w:val="both"/>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附18号</w:t>
            </w:r>
          </w:p>
        </w:tc>
        <w:tc>
          <w:tcPr>
            <w:tcW w:w="1635" w:type="dxa"/>
            <w:vAlign w:val="center"/>
          </w:tcPr>
          <w:p w14:paraId="544F0446">
            <w:pPr>
              <w:jc w:val="both"/>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19.6</w:t>
            </w:r>
          </w:p>
        </w:tc>
        <w:tc>
          <w:tcPr>
            <w:tcW w:w="1605" w:type="dxa"/>
            <w:vAlign w:val="center"/>
          </w:tcPr>
          <w:p w14:paraId="1761E05D">
            <w:pPr>
              <w:jc w:val="both"/>
              <w:rPr>
                <w:rFonts w:hint="eastAsia" w:asciiTheme="minorEastAsia" w:hAnsiTheme="minorEastAsia" w:eastAsiaTheme="minorEastAsia" w:cstheme="minorEastAsia"/>
                <w:color w:val="auto"/>
                <w:sz w:val="24"/>
                <w:szCs w:val="24"/>
                <w:vertAlign w:val="baseline"/>
                <w:lang w:val="en-US" w:eastAsia="zh-CN"/>
              </w:rPr>
            </w:pPr>
          </w:p>
        </w:tc>
      </w:tr>
      <w:tr w14:paraId="1C3C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shd w:val="clear" w:color="auto" w:fill="auto"/>
            <w:vAlign w:val="center"/>
          </w:tcPr>
          <w:p w14:paraId="4257A8D3">
            <w:pPr>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15</w:t>
            </w:r>
          </w:p>
        </w:tc>
        <w:tc>
          <w:tcPr>
            <w:tcW w:w="2565" w:type="dxa"/>
            <w:vAlign w:val="center"/>
          </w:tcPr>
          <w:p w14:paraId="4815C84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新南支路14号</w:t>
            </w:r>
          </w:p>
        </w:tc>
        <w:tc>
          <w:tcPr>
            <w:tcW w:w="1485" w:type="dxa"/>
            <w:shd w:val="clear" w:color="auto" w:fill="auto"/>
            <w:vAlign w:val="center"/>
          </w:tcPr>
          <w:p w14:paraId="123B3E95">
            <w:pPr>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附8号</w:t>
            </w:r>
          </w:p>
        </w:tc>
        <w:tc>
          <w:tcPr>
            <w:tcW w:w="1635" w:type="dxa"/>
            <w:vAlign w:val="center"/>
          </w:tcPr>
          <w:p w14:paraId="20E1D973">
            <w:pPr>
              <w:jc w:val="both"/>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33.69</w:t>
            </w:r>
          </w:p>
        </w:tc>
        <w:tc>
          <w:tcPr>
            <w:tcW w:w="1605" w:type="dxa"/>
            <w:vAlign w:val="center"/>
          </w:tcPr>
          <w:p w14:paraId="23F8383B">
            <w:pPr>
              <w:jc w:val="both"/>
              <w:rPr>
                <w:rFonts w:hint="eastAsia" w:asciiTheme="minorEastAsia" w:hAnsiTheme="minorEastAsia" w:eastAsiaTheme="minorEastAsia" w:cstheme="minorEastAsia"/>
                <w:color w:val="auto"/>
                <w:sz w:val="24"/>
                <w:szCs w:val="24"/>
                <w:vertAlign w:val="baseline"/>
                <w:lang w:val="en-US" w:eastAsia="zh-CN"/>
              </w:rPr>
            </w:pPr>
          </w:p>
        </w:tc>
      </w:tr>
    </w:tbl>
    <w:p w14:paraId="2EE23D52">
      <w:pPr>
        <w:ind w:firstLine="640" w:firstLineChars="200"/>
        <w:jc w:val="left"/>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三</w:t>
      </w:r>
      <w:r>
        <w:rPr>
          <w:rFonts w:hint="default" w:ascii="仿宋" w:hAnsi="仿宋" w:eastAsia="仿宋" w:cs="仿宋"/>
          <w:color w:val="auto"/>
          <w:sz w:val="32"/>
          <w:szCs w:val="32"/>
          <w:lang w:val="en-US" w:eastAsia="zh-CN"/>
        </w:rPr>
        <w:t>）房屋现状：原租赁期</w:t>
      </w:r>
      <w:r>
        <w:rPr>
          <w:rFonts w:hint="eastAsia" w:ascii="仿宋" w:hAnsi="仿宋" w:eastAsia="仿宋" w:cs="仿宋"/>
          <w:color w:val="auto"/>
          <w:sz w:val="32"/>
          <w:szCs w:val="32"/>
          <w:lang w:val="en-US" w:eastAsia="zh-CN"/>
        </w:rPr>
        <w:t>即将</w:t>
      </w:r>
      <w:r>
        <w:rPr>
          <w:rFonts w:hint="default" w:ascii="仿宋" w:hAnsi="仿宋" w:eastAsia="仿宋" w:cs="仿宋"/>
          <w:color w:val="auto"/>
          <w:sz w:val="32"/>
          <w:szCs w:val="32"/>
          <w:lang w:val="en-US" w:eastAsia="zh-CN"/>
        </w:rPr>
        <w:t>到期</w:t>
      </w:r>
      <w:r>
        <w:rPr>
          <w:rFonts w:hint="eastAsia" w:ascii="仿宋" w:hAnsi="仿宋" w:eastAsia="仿宋" w:cs="仿宋"/>
          <w:color w:val="auto"/>
          <w:sz w:val="32"/>
          <w:szCs w:val="32"/>
          <w:lang w:val="en-US" w:eastAsia="zh-CN"/>
        </w:rPr>
        <w:t>（除2号标的的到期时间为2025年7月31日外，其余标的的到期时间为2025年6月30日）</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根据现有《房屋有偿使用合同》约定“承租人应在合同终止当日将房屋交还出租人”，</w:t>
      </w:r>
      <w:r>
        <w:rPr>
          <w:rFonts w:hint="default" w:ascii="仿宋" w:hAnsi="仿宋" w:eastAsia="仿宋" w:cs="仿宋"/>
          <w:color w:val="auto"/>
          <w:sz w:val="32"/>
          <w:szCs w:val="32"/>
          <w:lang w:val="en-US" w:eastAsia="zh-CN"/>
        </w:rPr>
        <w:t xml:space="preserve">竞租人一旦报名，即表明其已了解相关情况并自愿承担相关风险。 </w:t>
      </w:r>
    </w:p>
    <w:p w14:paraId="22164201">
      <w:pPr>
        <w:ind w:firstLine="640" w:firstLineChars="200"/>
        <w:jc w:val="left"/>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四</w:t>
      </w:r>
      <w:r>
        <w:rPr>
          <w:rFonts w:hint="default" w:ascii="仿宋" w:hAnsi="仿宋" w:eastAsia="仿宋" w:cs="仿宋"/>
          <w:color w:val="auto"/>
          <w:sz w:val="32"/>
          <w:szCs w:val="32"/>
          <w:lang w:val="en-US" w:eastAsia="zh-CN"/>
        </w:rPr>
        <w:t>）用途限制：不得用于经营KTV、酒吧等娱乐场所和噪音大、有污染以及其他法律法规不允许经营的项目；所经营项目须取得相关部门的审批许可。</w:t>
      </w:r>
    </w:p>
    <w:p w14:paraId="5FF16BC5">
      <w:pPr>
        <w:ind w:firstLine="640" w:firstLineChars="200"/>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二、招租期限和底价</w:t>
      </w:r>
    </w:p>
    <w:p w14:paraId="4EBAC720">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（一）招租期限：5年，合同一年一签。</w:t>
      </w:r>
    </w:p>
    <w:p w14:paraId="1053A08B">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（二）招租底价：人民南路临街商铺月租金招租底价为190元/平方米，新南支路临街商铺月租金招租底价为50元/平方米。</w:t>
      </w:r>
    </w:p>
    <w:p w14:paraId="5F667BEE">
      <w:p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三、竞租人资格要求</w:t>
      </w:r>
    </w:p>
    <w:p w14:paraId="6B2FC24D">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（一）竞租人须为在中华人民共和国境内注册的法人或具备完全民事行为能力的自然人； </w:t>
      </w:r>
    </w:p>
    <w:p w14:paraId="6002EC62">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（二）严格遵守该房屋的用途限制； </w:t>
      </w:r>
    </w:p>
    <w:p w14:paraId="02D174AC">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（三）特殊行业应具备相应的市场准入资格； </w:t>
      </w:r>
    </w:p>
    <w:p w14:paraId="144C04AE">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（四）未被列入失信被执行人； </w:t>
      </w:r>
    </w:p>
    <w:p w14:paraId="5A722B0E">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（五）竞租人应足额缴纳竞租保证金； </w:t>
      </w:r>
    </w:p>
    <w:p w14:paraId="7EB2CF8F">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（六）本次招租不接受任何形式的联合体参与； </w:t>
      </w:r>
    </w:p>
    <w:p w14:paraId="6084C96C">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（七）国家法律、行政法规规定的其他条件； </w:t>
      </w:r>
    </w:p>
    <w:p w14:paraId="17626F86">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（八）其他可能影响租赁活动公平而应该规避的企业和个人。</w:t>
      </w:r>
    </w:p>
    <w:p w14:paraId="6306E3F6">
      <w:p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四、招租方式和流程</w:t>
      </w:r>
    </w:p>
    <w:p w14:paraId="21B45333">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（一）招租方式：公开招租。价高者得，同等价格情况下原承租人优先。</w:t>
      </w:r>
    </w:p>
    <w:p w14:paraId="035D3E2D">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（二）报名流程：</w:t>
      </w:r>
      <w:bookmarkStart w:id="0" w:name="_GoBack"/>
      <w:bookmarkEnd w:id="0"/>
    </w:p>
    <w:p w14:paraId="20760A79">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1.报名时间：自本公告发布之日起至2025</w:t>
      </w:r>
      <w:r>
        <w:rPr>
          <w:rFonts w:hint="eastAsia" w:ascii="仿宋" w:hAnsi="仿宋" w:eastAsia="仿宋" w:cs="仿宋"/>
          <w:color w:val="auto"/>
          <w:sz w:val="32"/>
          <w:szCs w:val="32"/>
          <w:lang w:val="en-US" w:eastAsia="zh-CN"/>
        </w:rPr>
        <w:t>年7月4日</w:t>
      </w:r>
      <w:r>
        <w:rPr>
          <w:rFonts w:hint="eastAsia" w:ascii="仿宋" w:hAnsi="仿宋" w:eastAsia="仿宋" w:cs="仿宋"/>
          <w:color w:val="auto"/>
          <w:sz w:val="32"/>
          <w:szCs w:val="32"/>
          <w:lang w:val="en-US" w:eastAsia="zh-CN"/>
        </w:rPr>
        <w:t>止，每天上午9:00-11:30、下午14:30-17:30（节假日除外）。</w:t>
      </w:r>
    </w:p>
    <w:p w14:paraId="0DC8A896">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2.报名地点：成都市武侯区人民南路三段29号四川省地震局附106室。</w:t>
      </w:r>
    </w:p>
    <w:p w14:paraId="63C07054">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报名材料：自然人需提交《竞租承诺函》、身份证复印件、拟经营范围（格式自拟）、特殊行业市场准入资格（如有）、未被列入失信被执行人承诺（格式自拟）；法人需提交《竞租承诺函》、营业执照或法人证书复印件、《法定代表人资格证明书》、《法人授权委托书》（如有）、竞租人代表的身份证复印件、拟经营范围（格式自拟）、特殊行业市场准入资格（如有）、未被列入失信被执行人承诺（格式自拟）。</w:t>
      </w:r>
    </w:p>
    <w:p w14:paraId="2084E73D">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自然人参与本项目竞租必须为本人，不得委托其他人代理。 </w:t>
      </w:r>
    </w:p>
    <w:p w14:paraId="04737E2C">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4.报名费用：资格符合要求的竞租人须在2025</w:t>
      </w:r>
      <w:r>
        <w:rPr>
          <w:rFonts w:hint="eastAsia" w:ascii="仿宋" w:hAnsi="仿宋" w:eastAsia="仿宋" w:cs="仿宋"/>
          <w:color w:val="auto"/>
          <w:sz w:val="32"/>
          <w:szCs w:val="32"/>
          <w:lang w:val="en-US" w:eastAsia="zh-CN"/>
        </w:rPr>
        <w:t>年7月4日下午18:00</w:t>
      </w:r>
      <w:r>
        <w:rPr>
          <w:rFonts w:hint="eastAsia" w:ascii="仿宋" w:hAnsi="仿宋" w:eastAsia="仿宋" w:cs="仿宋"/>
          <w:color w:val="auto"/>
          <w:sz w:val="32"/>
          <w:szCs w:val="32"/>
          <w:lang w:val="en-US" w:eastAsia="zh-CN"/>
        </w:rPr>
        <w:t>前缴纳5000元的竞租保证金，未中标者的竞租保证金将在招租活动结束后7个工作日内无息退还，中标者的竞租保证金将转为履约保证金。</w:t>
      </w:r>
      <w:r>
        <w:rPr>
          <w:rFonts w:hint="eastAsia" w:ascii="仿宋" w:hAnsi="仿宋" w:eastAsia="仿宋" w:cs="仿宋"/>
          <w:color w:val="auto"/>
          <w:sz w:val="32"/>
          <w:szCs w:val="32"/>
        </w:rPr>
        <w:t>竞租保证金收款信息</w:t>
      </w:r>
      <w:r>
        <w:rPr>
          <w:rFonts w:hint="eastAsia" w:ascii="仿宋" w:hAnsi="仿宋" w:eastAsia="仿宋" w:cs="仿宋"/>
          <w:color w:val="auto"/>
          <w:sz w:val="32"/>
          <w:szCs w:val="32"/>
          <w:lang w:val="en-US" w:eastAsia="zh-CN"/>
        </w:rPr>
        <w:t>如下：</w:t>
      </w:r>
    </w:p>
    <w:p w14:paraId="4C048FEC">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名称：四川省地震局财务与国有资产管理中心</w:t>
      </w:r>
    </w:p>
    <w:p w14:paraId="1902E609">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开户银行：中信银行成都人民南路支行</w:t>
      </w:r>
    </w:p>
    <w:p w14:paraId="6BC80B93">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银行账户：7411810182600001171</w:t>
      </w:r>
    </w:p>
    <w:p w14:paraId="03B0D52A">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5.报名要求：竞租人报名时须明确拟承租商铺的标的号，每个竞租人只能申请参加1个标的的招租。</w:t>
      </w:r>
    </w:p>
    <w:p w14:paraId="6BDE1995">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（三）招租会议流程：</w:t>
      </w:r>
    </w:p>
    <w:p w14:paraId="1526CCEC">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1.时间：2025</w:t>
      </w:r>
      <w:r>
        <w:rPr>
          <w:rFonts w:hint="eastAsia" w:ascii="仿宋" w:hAnsi="仿宋" w:eastAsia="仿宋" w:cs="仿宋"/>
          <w:color w:val="auto"/>
          <w:sz w:val="32"/>
          <w:szCs w:val="32"/>
          <w:lang w:val="en-US" w:eastAsia="zh-CN"/>
        </w:rPr>
        <w:t>年7月8日上午9:00</w:t>
      </w:r>
      <w:r>
        <w:rPr>
          <w:rFonts w:hint="eastAsia" w:ascii="仿宋" w:hAnsi="仿宋" w:eastAsia="仿宋" w:cs="仿宋"/>
          <w:color w:val="auto"/>
          <w:sz w:val="32"/>
          <w:szCs w:val="32"/>
          <w:lang w:val="en-US" w:eastAsia="zh-CN"/>
        </w:rPr>
        <w:t>。</w:t>
      </w:r>
    </w:p>
    <w:p w14:paraId="7C3C8CF3">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2.地点：成都市武侯区人民南路三段29号四川省地震局附107室。</w:t>
      </w:r>
    </w:p>
    <w:p w14:paraId="681DEAEB">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3.唱标：按照标的号的顺序，从低到高逐个进行唱标，最终价高者得。</w:t>
      </w:r>
    </w:p>
    <w:p w14:paraId="1269A85E">
      <w:p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五、招租结果的确认及合同签订 </w:t>
      </w:r>
    </w:p>
    <w:p w14:paraId="4C95342D">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1.招租结果将在四川省地震局官方网站公示3个工作日，公示过程中如未收到质疑投诉，则向中标人发放中标通知书。 </w:t>
      </w:r>
    </w:p>
    <w:p w14:paraId="633F42E2">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2.自中标通知书发放之日起承租人须在7日内到招租人处签订租赁合同，否则视为放弃承租权利，不予退还竞租保证金，由排位之后的竞租人作为承租人。</w:t>
      </w:r>
    </w:p>
    <w:p w14:paraId="7DA677D5">
      <w:p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六、重要合同条款</w:t>
      </w:r>
    </w:p>
    <w:p w14:paraId="2DDEBCF3">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1.承租人须与招租人签订安全生产责任书。  </w:t>
      </w:r>
    </w:p>
    <w:p w14:paraId="00C395B8">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2.招租人交付房屋时，承租人应向招租人支付5000元作为租赁保证金。 </w:t>
      </w:r>
    </w:p>
    <w:p w14:paraId="43462BAD">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3.签订租赁合同后，租赁期间，承租人不得将租赁房屋全部或部分转租予他人。租赁期间，擅自转租的，招租人有权立即解除合同，并没收承租人的租赁保证金，给招租人造成损失的，承租人应予赔偿。 </w:t>
      </w:r>
    </w:p>
    <w:p w14:paraId="262BAE8F">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4.承租人的装修须符合国家建筑规范的安全标准要求。 </w:t>
      </w:r>
    </w:p>
    <w:p w14:paraId="3560E040">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5.租金为每季度一付，其中合同生效后7日内承租人向招租人缴纳首季度租金，后续每季度结束前15日缴纳下一季度租金。 </w:t>
      </w:r>
    </w:p>
    <w:p w14:paraId="67B8DBAE">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6.承租人租赁期间如经营行为存在安全隐患的，在招租人发出两次整改通知书后，复查仍未达到安全要求的，或被行业主管部门罚款、查封的，招租人有权立即终止租赁合同，并不予退还租赁保证金。 </w:t>
      </w:r>
    </w:p>
    <w:p w14:paraId="17487E5B">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7.本项目合同备案均由承租人负责（自行承担相关费用），招租人不负责合同备案工作。 </w:t>
      </w:r>
    </w:p>
    <w:p w14:paraId="432643DC">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8.承租人在租赁该房屋期间所产生的维修费及水电气费等均由其自行承担，并需按时缴纳。 </w:t>
      </w:r>
    </w:p>
    <w:p w14:paraId="0A62F53A">
      <w:p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七、其他说明</w:t>
      </w:r>
    </w:p>
    <w:p w14:paraId="0E3353BD">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此次招租以招租房屋现状为准，请竞租人自行决定是否实地踏勘并了解招租房屋之现状。竞租人一旦报名，即表明其已了解和认可所招租房屋现状（包括但不限于品质、瑕疵等一切情况），招租人不受理竞租人中标后对招租房屋现状提出的任何要求。 </w:t>
      </w:r>
    </w:p>
    <w:p w14:paraId="534B75AF">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2.招租人有权解释本公告，竞租人如对本公告有任何异议，可以在缴纳竞租保证金前提出并要求招租人澄清，招租人不接受其它时间提出的任何质疑。 </w:t>
      </w:r>
    </w:p>
    <w:p w14:paraId="789FE674">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3.在竞租会议正式开始前，招租人有权对竞租时间进行延期，并通知所有已报名的竞租人。 </w:t>
      </w:r>
    </w:p>
    <w:p w14:paraId="7CFDAF34">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4.竞租人须遵守本招租公告和国家法律法规的规定。</w:t>
      </w:r>
    </w:p>
    <w:p w14:paraId="3A70B1E9">
      <w:pPr>
        <w:ind w:firstLine="640" w:firstLineChars="200"/>
        <w:jc w:val="left"/>
        <w:rPr>
          <w:rFonts w:hint="eastAsia" w:ascii="仿宋" w:hAnsi="仿宋" w:eastAsia="仿宋" w:cs="仿宋"/>
          <w:color w:val="auto"/>
          <w:sz w:val="32"/>
          <w:szCs w:val="32"/>
          <w:lang w:val="en-US" w:eastAsia="zh-CN"/>
        </w:rPr>
      </w:pPr>
    </w:p>
    <w:p w14:paraId="55F61EC5">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附件：1.竞租人承诺函 </w:t>
      </w:r>
    </w:p>
    <w:p w14:paraId="387EB66C">
      <w:pPr>
        <w:ind w:firstLine="1600" w:firstLineChars="5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2.法定代表人资格证明书 </w:t>
      </w:r>
    </w:p>
    <w:p w14:paraId="6E286494">
      <w:pPr>
        <w:ind w:firstLine="1600" w:firstLineChars="5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3.法人授权委托书</w:t>
      </w:r>
    </w:p>
    <w:p w14:paraId="7D67A698">
      <w:pPr>
        <w:jc w:val="left"/>
        <w:rPr>
          <w:rFonts w:hint="eastAsia" w:ascii="仿宋" w:hAnsi="仿宋" w:eastAsia="仿宋" w:cs="仿宋"/>
          <w:color w:val="auto"/>
          <w:sz w:val="32"/>
          <w:szCs w:val="32"/>
          <w:lang w:val="en-US" w:eastAsia="zh-CN"/>
        </w:rPr>
      </w:pPr>
    </w:p>
    <w:p w14:paraId="1ED8BA15">
      <w:pPr>
        <w:jc w:val="left"/>
        <w:rPr>
          <w:rFonts w:hint="eastAsia" w:ascii="仿宋" w:hAnsi="仿宋" w:eastAsia="仿宋" w:cs="仿宋"/>
          <w:color w:val="auto"/>
          <w:sz w:val="32"/>
          <w:szCs w:val="32"/>
          <w:lang w:val="en-US" w:eastAsia="zh-CN"/>
        </w:rPr>
      </w:pPr>
    </w:p>
    <w:p w14:paraId="2C0A3B5F">
      <w:pPr>
        <w:wordWrap w:val="0"/>
        <w:jc w:val="righ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四川省地震局财务与国有资产管理中心    </w:t>
      </w:r>
    </w:p>
    <w:p w14:paraId="01124199">
      <w:pPr>
        <w:wordWrap w:val="0"/>
        <w:jc w:val="righ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2025年6月27日           </w:t>
      </w:r>
    </w:p>
    <w:p w14:paraId="071B7A3B">
      <w:pPr>
        <w:rPr>
          <w:rFonts w:hint="eastAsia" w:ascii="仿宋" w:hAnsi="仿宋" w:eastAsia="仿宋" w:cs="仿宋"/>
          <w:color w:val="auto"/>
          <w:sz w:val="32"/>
          <w:szCs w:val="32"/>
        </w:rPr>
      </w:pPr>
    </w:p>
    <w:p w14:paraId="2126C1BF">
      <w:pPr>
        <w:rPr>
          <w:rFonts w:hint="eastAsia" w:ascii="仿宋" w:hAnsi="仿宋" w:eastAsia="仿宋" w:cs="仿宋"/>
          <w:color w:val="auto"/>
          <w:sz w:val="32"/>
          <w:szCs w:val="32"/>
        </w:rPr>
      </w:pPr>
    </w:p>
    <w:p w14:paraId="0CC5D29D">
      <w:pPr>
        <w:rPr>
          <w:rFonts w:hint="eastAsia" w:ascii="仿宋" w:hAnsi="仿宋" w:eastAsia="仿宋" w:cs="仿宋"/>
          <w:color w:val="auto"/>
          <w:sz w:val="32"/>
          <w:szCs w:val="32"/>
        </w:rPr>
      </w:pPr>
    </w:p>
    <w:p w14:paraId="2402CBA7">
      <w:pPr>
        <w:rPr>
          <w:rFonts w:hint="eastAsia" w:ascii="仿宋" w:hAnsi="仿宋" w:eastAsia="仿宋" w:cs="仿宋"/>
          <w:color w:val="auto"/>
          <w:sz w:val="32"/>
          <w:szCs w:val="32"/>
        </w:rPr>
      </w:pPr>
    </w:p>
    <w:p w14:paraId="114C1CDD">
      <w:pPr>
        <w:rPr>
          <w:rFonts w:ascii="仿宋" w:hAnsi="仿宋" w:eastAsia="仿宋" w:cs="仿宋"/>
          <w:color w:val="auto"/>
          <w:sz w:val="32"/>
          <w:szCs w:val="32"/>
        </w:rPr>
      </w:pPr>
      <w:r>
        <w:rPr>
          <w:rFonts w:hint="eastAsia" w:ascii="仿宋" w:hAnsi="仿宋" w:eastAsia="仿宋" w:cs="仿宋"/>
          <w:color w:val="auto"/>
          <w:sz w:val="32"/>
          <w:szCs w:val="32"/>
        </w:rPr>
        <w:t>附件1</w:t>
      </w:r>
    </w:p>
    <w:p w14:paraId="560C7B9A">
      <w:pPr>
        <w:rPr>
          <w:rFonts w:ascii="仿宋" w:hAnsi="仿宋" w:eastAsia="仿宋" w:cs="仿宋"/>
          <w:color w:val="auto"/>
          <w:sz w:val="32"/>
          <w:szCs w:val="32"/>
        </w:rPr>
      </w:pPr>
    </w:p>
    <w:p w14:paraId="2405F560">
      <w:pPr>
        <w:jc w:val="center"/>
        <w:rPr>
          <w:rFonts w:ascii="黑体" w:hAnsi="黑体" w:eastAsia="黑体" w:cs="黑体"/>
          <w:color w:val="auto"/>
          <w:sz w:val="44"/>
          <w:szCs w:val="44"/>
        </w:rPr>
      </w:pPr>
      <w:r>
        <w:rPr>
          <w:rFonts w:hint="eastAsia" w:ascii="黑体" w:hAnsi="黑体" w:eastAsia="黑体" w:cs="黑体"/>
          <w:color w:val="auto"/>
          <w:sz w:val="44"/>
          <w:szCs w:val="44"/>
        </w:rPr>
        <w:t>竞租人承诺函</w:t>
      </w:r>
    </w:p>
    <w:p w14:paraId="363DF822">
      <w:pPr>
        <w:rPr>
          <w:rFonts w:ascii="仿宋" w:hAnsi="仿宋" w:eastAsia="仿宋" w:cs="仿宋"/>
          <w:color w:val="auto"/>
          <w:sz w:val="32"/>
          <w:szCs w:val="32"/>
        </w:rPr>
      </w:pPr>
    </w:p>
    <w:p w14:paraId="058690FA">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（招租</w:t>
      </w:r>
      <w:r>
        <w:rPr>
          <w:rFonts w:ascii="仿宋_GB2312" w:hAnsi="仿宋_GB2312" w:eastAsia="仿宋_GB2312" w:cs="仿宋_GB2312"/>
          <w:color w:val="auto"/>
          <w:sz w:val="32"/>
          <w:szCs w:val="32"/>
          <w:u w:val="single"/>
        </w:rPr>
        <w:t>人</w:t>
      </w:r>
      <w:r>
        <w:rPr>
          <w:rFonts w:hint="eastAsia" w:ascii="仿宋_GB2312" w:hAnsi="仿宋_GB2312" w:eastAsia="仿宋_GB2312" w:cs="仿宋_GB2312"/>
          <w:color w:val="auto"/>
          <w:sz w:val="32"/>
          <w:szCs w:val="32"/>
          <w:u w:val="single"/>
        </w:rPr>
        <w:t xml:space="preserve">）     </w:t>
      </w:r>
    </w:p>
    <w:p w14:paraId="19E32F6D">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（招租公告发布的时间）</w:t>
      </w:r>
      <w:r>
        <w:rPr>
          <w:rFonts w:hint="eastAsia" w:ascii="仿宋_GB2312" w:hAnsi="仿宋_GB2312" w:eastAsia="仿宋_GB2312" w:cs="仿宋_GB2312"/>
          <w:color w:val="auto"/>
          <w:sz w:val="32"/>
          <w:szCs w:val="32"/>
          <w:lang w:val="en-US" w:eastAsia="zh-CN"/>
        </w:rPr>
        <w:t>发布的</w:t>
      </w:r>
      <w:r>
        <w:rPr>
          <w:rFonts w:hint="eastAsia" w:ascii="仿宋_GB2312" w:hAnsi="仿宋_GB2312" w:eastAsia="仿宋_GB2312" w:cs="仿宋_GB2312"/>
          <w:b/>
          <w:color w:val="auto"/>
          <w:sz w:val="32"/>
          <w:szCs w:val="32"/>
          <w:u w:val="single"/>
        </w:rPr>
        <w:t>（项目名称）</w:t>
      </w:r>
      <w:r>
        <w:rPr>
          <w:rFonts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rPr>
        <w:t>，本竞租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愿意参加竞租，并提供招租公告中规定的报名资料，承诺提交资料是准确的和真实的。</w:t>
      </w:r>
    </w:p>
    <w:p w14:paraId="34F4C4DF">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郑重承诺完全按照招租公告的规定，严格遵守竞租的各项程序及竞租现场守则。竞租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承诺对</w:t>
      </w:r>
      <w:r>
        <w:rPr>
          <w:rFonts w:ascii="仿宋_GB2312" w:hAnsi="仿宋_GB2312" w:eastAsia="仿宋_GB2312" w:cs="仿宋_GB2312"/>
          <w:color w:val="auto"/>
          <w:sz w:val="32"/>
          <w:szCs w:val="32"/>
        </w:rPr>
        <w:t>本项</w:t>
      </w:r>
      <w:r>
        <w:rPr>
          <w:rFonts w:hint="eastAsia" w:ascii="仿宋_GB2312" w:hAnsi="仿宋_GB2312" w:eastAsia="仿宋_GB2312" w:cs="仿宋_GB2312"/>
          <w:color w:val="auto"/>
          <w:sz w:val="32"/>
          <w:szCs w:val="32"/>
        </w:rPr>
        <w:t>招租房屋现状已经充分了解并自愿承担现状存在的相关风险。一旦违反，同意竞租保证金按招租公告的规定处理，并由本竞租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承担由此产生的法律责任。</w:t>
      </w:r>
    </w:p>
    <w:p w14:paraId="390751C2">
      <w:pPr>
        <w:jc w:val="left"/>
        <w:rPr>
          <w:rFonts w:ascii="仿宋_GB2312" w:hAnsi="仿宋_GB2312" w:eastAsia="仿宋_GB2312" w:cs="仿宋_GB2312"/>
          <w:color w:val="auto"/>
          <w:sz w:val="32"/>
          <w:szCs w:val="32"/>
        </w:rPr>
      </w:pPr>
    </w:p>
    <w:p w14:paraId="2FAAA994">
      <w:pPr>
        <w:jc w:val="left"/>
        <w:rPr>
          <w:rFonts w:ascii="仿宋_GB2312" w:hAnsi="仿宋_GB2312" w:eastAsia="仿宋_GB2312" w:cs="仿宋_GB2312"/>
          <w:color w:val="auto"/>
          <w:sz w:val="32"/>
          <w:szCs w:val="32"/>
        </w:rPr>
      </w:pPr>
    </w:p>
    <w:p w14:paraId="5FFB05D4">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 xml:space="preserve">名称： </w:t>
      </w:r>
    </w:p>
    <w:p w14:paraId="32185750">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竞租</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rPr>
        <w:t>代表（签名）：</w:t>
      </w:r>
    </w:p>
    <w:p w14:paraId="510FB25A">
      <w:pPr>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身份证号码：</w:t>
      </w:r>
    </w:p>
    <w:p w14:paraId="12E37D15">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14:paraId="3666A2B1">
      <w:pPr>
        <w:spacing w:line="520" w:lineRule="exact"/>
        <w:ind w:right="-198"/>
        <w:jc w:val="left"/>
        <w:rPr>
          <w:rFonts w:ascii="仿宋_GB2312" w:hAnsi="仿宋_GB2312" w:eastAsia="仿宋_GB2312" w:cs="仿宋_GB2312"/>
          <w:color w:val="auto"/>
          <w:sz w:val="32"/>
          <w:szCs w:val="32"/>
        </w:rPr>
      </w:pPr>
    </w:p>
    <w:p w14:paraId="6775A04D">
      <w:pPr>
        <w:spacing w:line="520" w:lineRule="exact"/>
        <w:ind w:right="-198"/>
        <w:jc w:val="left"/>
        <w:rPr>
          <w:rFonts w:ascii="仿宋_GB2312" w:hAnsi="仿宋_GB2312" w:eastAsia="仿宋_GB2312" w:cs="仿宋_GB2312"/>
          <w:color w:val="auto"/>
          <w:sz w:val="32"/>
          <w:szCs w:val="32"/>
        </w:rPr>
      </w:pPr>
    </w:p>
    <w:p w14:paraId="6F7E633C">
      <w:pPr>
        <w:spacing w:line="520" w:lineRule="exact"/>
        <w:ind w:right="-198"/>
        <w:jc w:val="left"/>
        <w:rPr>
          <w:rFonts w:ascii="仿宋_GB2312" w:hAnsi="仿宋_GB2312" w:eastAsia="仿宋_GB2312" w:cs="仿宋_GB2312"/>
          <w:color w:val="auto"/>
          <w:sz w:val="32"/>
          <w:szCs w:val="32"/>
        </w:rPr>
      </w:pPr>
    </w:p>
    <w:p w14:paraId="36F191CD">
      <w:pPr>
        <w:spacing w:line="520" w:lineRule="exact"/>
        <w:ind w:right="-198"/>
        <w:jc w:val="left"/>
        <w:rPr>
          <w:rFonts w:ascii="仿宋_GB2312" w:hAnsi="仿宋_GB2312" w:eastAsia="仿宋_GB2312" w:cs="仿宋_GB2312"/>
          <w:color w:val="auto"/>
          <w:sz w:val="32"/>
          <w:szCs w:val="32"/>
        </w:rPr>
      </w:pPr>
    </w:p>
    <w:p w14:paraId="19805F1A">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2</w:t>
      </w:r>
    </w:p>
    <w:p w14:paraId="0B05EB2F">
      <w:pPr>
        <w:rPr>
          <w:rFonts w:ascii="仿宋" w:hAnsi="仿宋" w:eastAsia="仿宋" w:cs="仿宋"/>
          <w:color w:val="auto"/>
          <w:sz w:val="32"/>
          <w:szCs w:val="32"/>
        </w:rPr>
      </w:pPr>
    </w:p>
    <w:p w14:paraId="125C83EE">
      <w:pPr>
        <w:jc w:val="center"/>
        <w:rPr>
          <w:rFonts w:ascii="黑体" w:hAnsi="黑体" w:eastAsia="黑体" w:cs="黑体"/>
          <w:color w:val="auto"/>
          <w:sz w:val="44"/>
          <w:szCs w:val="44"/>
        </w:rPr>
      </w:pPr>
      <w:r>
        <w:rPr>
          <w:rFonts w:hint="eastAsia" w:ascii="黑体" w:hAnsi="黑体" w:eastAsia="黑体" w:cs="黑体"/>
          <w:color w:val="auto"/>
          <w:sz w:val="44"/>
          <w:szCs w:val="44"/>
        </w:rPr>
        <w:t>法定代表人资格证明书</w:t>
      </w:r>
    </w:p>
    <w:p w14:paraId="56215129">
      <w:pPr>
        <w:rPr>
          <w:rFonts w:ascii="仿宋" w:hAnsi="仿宋" w:eastAsia="仿宋" w:cs="仿宋"/>
          <w:color w:val="auto"/>
          <w:sz w:val="32"/>
          <w:szCs w:val="32"/>
        </w:rPr>
      </w:pPr>
    </w:p>
    <w:p w14:paraId="2D218EE4">
      <w:pPr>
        <w:rPr>
          <w:rFonts w:ascii="仿宋" w:hAnsi="仿宋" w:eastAsia="仿宋" w:cs="仿宋"/>
          <w:color w:val="auto"/>
          <w:sz w:val="30"/>
          <w:u w:val="single"/>
        </w:rPr>
      </w:pPr>
      <w:r>
        <w:rPr>
          <w:rFonts w:ascii="仿宋" w:hAnsi="仿宋" w:eastAsia="仿宋" w:cs="仿宋"/>
          <w:color w:val="auto"/>
          <w:sz w:val="30"/>
        </w:rPr>
        <w:t>单位名称：</w:t>
      </w:r>
      <w:r>
        <w:rPr>
          <w:rFonts w:ascii="仿宋" w:hAnsi="仿宋" w:eastAsia="仿宋" w:cs="仿宋"/>
          <w:color w:val="auto"/>
          <w:sz w:val="30"/>
          <w:u w:val="single"/>
        </w:rPr>
        <w:t xml:space="preserve">        </w:t>
      </w:r>
      <w:r>
        <w:rPr>
          <w:rFonts w:hint="eastAsia" w:ascii="仿宋" w:hAnsi="仿宋" w:eastAsia="仿宋" w:cs="仿宋"/>
          <w:color w:val="auto"/>
          <w:sz w:val="30"/>
          <w:u w:val="single"/>
          <w:lang w:val="en-US" w:eastAsia="zh-CN"/>
        </w:rPr>
        <w:t xml:space="preserve">               </w:t>
      </w:r>
      <w:r>
        <w:rPr>
          <w:rFonts w:ascii="仿宋" w:hAnsi="仿宋" w:eastAsia="仿宋" w:cs="仿宋"/>
          <w:color w:val="auto"/>
          <w:sz w:val="30"/>
          <w:u w:val="single"/>
        </w:rPr>
        <w:t xml:space="preserve">  </w:t>
      </w:r>
    </w:p>
    <w:p w14:paraId="3F81E688">
      <w:pPr>
        <w:rPr>
          <w:rFonts w:ascii="仿宋" w:hAnsi="仿宋" w:eastAsia="仿宋" w:cs="仿宋"/>
          <w:color w:val="auto"/>
          <w:sz w:val="30"/>
        </w:rPr>
      </w:pPr>
      <w:r>
        <w:rPr>
          <w:rFonts w:hint="eastAsia" w:ascii="仿宋" w:hAnsi="仿宋" w:eastAsia="仿宋" w:cs="仿宋"/>
          <w:color w:val="auto"/>
          <w:sz w:val="30"/>
          <w:lang w:val="en-US" w:eastAsia="zh-CN"/>
        </w:rPr>
        <w:t>统一社会信用代码：</w:t>
      </w:r>
      <w:r>
        <w:rPr>
          <w:rFonts w:ascii="仿宋" w:hAnsi="仿宋" w:eastAsia="仿宋" w:cs="仿宋"/>
          <w:color w:val="auto"/>
          <w:sz w:val="30"/>
          <w:u w:val="single"/>
        </w:rPr>
        <w:t xml:space="preserve">   </w:t>
      </w:r>
      <w:r>
        <w:rPr>
          <w:rFonts w:hint="eastAsia" w:ascii="仿宋" w:hAnsi="仿宋" w:eastAsia="仿宋" w:cs="仿宋"/>
          <w:color w:val="auto"/>
          <w:sz w:val="30"/>
          <w:u w:val="single"/>
          <w:lang w:val="en-US" w:eastAsia="zh-CN"/>
        </w:rPr>
        <w:t xml:space="preserve">       </w:t>
      </w:r>
      <w:r>
        <w:rPr>
          <w:rFonts w:ascii="仿宋" w:hAnsi="仿宋" w:eastAsia="仿宋" w:cs="仿宋"/>
          <w:color w:val="auto"/>
          <w:sz w:val="30"/>
          <w:u w:val="single"/>
        </w:rPr>
        <w:t xml:space="preserve">       </w:t>
      </w:r>
    </w:p>
    <w:p w14:paraId="03F0107B">
      <w:pPr>
        <w:rPr>
          <w:rFonts w:ascii="仿宋" w:hAnsi="仿宋" w:eastAsia="仿宋" w:cs="仿宋"/>
          <w:color w:val="auto"/>
          <w:sz w:val="30"/>
          <w:u w:val="single"/>
        </w:rPr>
      </w:pPr>
      <w:r>
        <w:rPr>
          <w:rFonts w:hint="eastAsia" w:ascii="仿宋" w:hAnsi="仿宋" w:eastAsia="仿宋" w:cs="仿宋"/>
          <w:color w:val="auto"/>
          <w:sz w:val="30"/>
          <w:lang w:val="en-US" w:eastAsia="zh-CN"/>
        </w:rPr>
        <w:t>注册</w:t>
      </w:r>
      <w:r>
        <w:rPr>
          <w:rFonts w:ascii="仿宋" w:hAnsi="仿宋" w:eastAsia="仿宋" w:cs="仿宋"/>
          <w:color w:val="auto"/>
          <w:sz w:val="30"/>
        </w:rPr>
        <w:t>地址：</w:t>
      </w:r>
      <w:r>
        <w:rPr>
          <w:rFonts w:ascii="仿宋" w:hAnsi="仿宋" w:eastAsia="仿宋" w:cs="仿宋"/>
          <w:color w:val="auto"/>
          <w:sz w:val="30"/>
          <w:u w:val="single"/>
        </w:rPr>
        <w:t xml:space="preserve">      </w:t>
      </w:r>
      <w:r>
        <w:rPr>
          <w:rFonts w:hint="eastAsia" w:ascii="仿宋" w:hAnsi="仿宋" w:eastAsia="仿宋" w:cs="仿宋"/>
          <w:color w:val="auto"/>
          <w:sz w:val="30"/>
          <w:u w:val="single"/>
          <w:lang w:val="en-US" w:eastAsia="zh-CN"/>
        </w:rPr>
        <w:t xml:space="preserve">               </w:t>
      </w:r>
      <w:r>
        <w:rPr>
          <w:rFonts w:ascii="仿宋" w:hAnsi="仿宋" w:eastAsia="仿宋" w:cs="仿宋"/>
          <w:color w:val="auto"/>
          <w:sz w:val="30"/>
          <w:u w:val="single"/>
        </w:rPr>
        <w:t xml:space="preserve">    </w:t>
      </w:r>
    </w:p>
    <w:p w14:paraId="6A64A4E4">
      <w:pPr>
        <w:rPr>
          <w:rFonts w:hint="default" w:ascii="仿宋" w:hAnsi="仿宋" w:eastAsia="仿宋" w:cs="仿宋"/>
          <w:color w:val="auto"/>
          <w:sz w:val="30"/>
          <w:u w:val="single"/>
          <w:lang w:val="en-US" w:eastAsia="zh-CN"/>
        </w:rPr>
      </w:pPr>
      <w:r>
        <w:rPr>
          <w:rFonts w:ascii="仿宋" w:hAnsi="仿宋" w:eastAsia="仿宋" w:cs="仿宋"/>
          <w:color w:val="auto"/>
          <w:sz w:val="30"/>
        </w:rPr>
        <w:t>姓名：</w:t>
      </w:r>
      <w:r>
        <w:rPr>
          <w:rFonts w:hint="eastAsia" w:ascii="仿宋" w:hAnsi="仿宋" w:eastAsia="仿宋" w:cs="仿宋"/>
          <w:color w:val="auto"/>
          <w:sz w:val="30"/>
          <w:lang w:val="en-US" w:eastAsia="zh-CN"/>
        </w:rPr>
        <w:t xml:space="preserve">  </w:t>
      </w:r>
      <w:r>
        <w:rPr>
          <w:rFonts w:ascii="仿宋" w:hAnsi="仿宋" w:eastAsia="仿宋" w:cs="仿宋"/>
          <w:color w:val="auto"/>
          <w:sz w:val="30"/>
          <w:u w:val="single"/>
        </w:rPr>
        <w:t xml:space="preserve">    </w:t>
      </w:r>
      <w:r>
        <w:rPr>
          <w:rFonts w:hint="eastAsia" w:ascii="仿宋" w:hAnsi="仿宋" w:eastAsia="仿宋" w:cs="仿宋"/>
          <w:color w:val="auto"/>
          <w:sz w:val="30"/>
          <w:lang w:val="en-US" w:eastAsia="zh-CN"/>
        </w:rPr>
        <w:t>性别</w:t>
      </w:r>
      <w:r>
        <w:rPr>
          <w:rFonts w:ascii="仿宋" w:hAnsi="仿宋" w:eastAsia="仿宋" w:cs="仿宋"/>
          <w:color w:val="auto"/>
          <w:sz w:val="30"/>
        </w:rPr>
        <w:t>：</w:t>
      </w:r>
      <w:r>
        <w:rPr>
          <w:rFonts w:ascii="仿宋" w:hAnsi="仿宋" w:eastAsia="仿宋" w:cs="仿宋"/>
          <w:color w:val="auto"/>
          <w:sz w:val="30"/>
          <w:u w:val="single"/>
        </w:rPr>
        <w:t xml:space="preserve">  </w:t>
      </w:r>
      <w:r>
        <w:rPr>
          <w:rFonts w:hint="eastAsia" w:ascii="仿宋" w:hAnsi="仿宋" w:eastAsia="仿宋" w:cs="仿宋"/>
          <w:color w:val="auto"/>
          <w:sz w:val="30"/>
          <w:u w:val="single"/>
          <w:lang w:val="en-US" w:eastAsia="zh-CN"/>
        </w:rPr>
        <w:t xml:space="preserve">  </w:t>
      </w:r>
      <w:r>
        <w:rPr>
          <w:rFonts w:ascii="仿宋" w:hAnsi="仿宋" w:eastAsia="仿宋" w:cs="仿宋"/>
          <w:color w:val="auto"/>
          <w:sz w:val="30"/>
          <w:u w:val="single"/>
        </w:rPr>
        <w:t xml:space="preserve">  </w:t>
      </w:r>
      <w:r>
        <w:rPr>
          <w:rFonts w:ascii="仿宋" w:hAnsi="仿宋" w:eastAsia="仿宋" w:cs="仿宋"/>
          <w:color w:val="auto"/>
          <w:sz w:val="30"/>
        </w:rPr>
        <w:t>身份证号：</w:t>
      </w:r>
      <w:r>
        <w:rPr>
          <w:rFonts w:ascii="仿宋" w:hAnsi="仿宋" w:eastAsia="仿宋" w:cs="仿宋"/>
          <w:color w:val="auto"/>
          <w:sz w:val="30"/>
          <w:u w:val="single"/>
        </w:rPr>
        <w:t xml:space="preserve">  </w:t>
      </w:r>
      <w:r>
        <w:rPr>
          <w:rFonts w:hint="eastAsia" w:ascii="仿宋" w:hAnsi="仿宋" w:eastAsia="仿宋" w:cs="仿宋"/>
          <w:color w:val="auto"/>
          <w:sz w:val="30"/>
          <w:u w:val="single"/>
          <w:lang w:val="en-US" w:eastAsia="zh-CN"/>
        </w:rPr>
        <w:t xml:space="preserve">  </w:t>
      </w:r>
      <w:r>
        <w:rPr>
          <w:rFonts w:ascii="仿宋" w:hAnsi="仿宋" w:eastAsia="仿宋" w:cs="仿宋"/>
          <w:color w:val="auto"/>
          <w:sz w:val="30"/>
          <w:u w:val="single"/>
        </w:rPr>
        <w:t xml:space="preserve">  </w:t>
      </w:r>
      <w:r>
        <w:rPr>
          <w:rFonts w:hint="eastAsia" w:ascii="仿宋" w:hAnsi="仿宋" w:eastAsia="仿宋" w:cs="仿宋"/>
          <w:color w:val="auto"/>
          <w:sz w:val="30"/>
          <w:lang w:val="en-US" w:eastAsia="zh-CN"/>
        </w:rPr>
        <w:t xml:space="preserve">     </w:t>
      </w:r>
    </w:p>
    <w:p w14:paraId="3BE2AD92">
      <w:pPr>
        <w:rPr>
          <w:rFonts w:ascii="仿宋" w:hAnsi="仿宋" w:eastAsia="仿宋" w:cs="仿宋"/>
          <w:color w:val="auto"/>
          <w:sz w:val="30"/>
        </w:rPr>
      </w:pPr>
      <w:r>
        <w:rPr>
          <w:rFonts w:ascii="仿宋" w:hAnsi="仿宋" w:eastAsia="仿宋" w:cs="仿宋"/>
          <w:color w:val="auto"/>
          <w:sz w:val="30"/>
        </w:rPr>
        <w:t>系</w:t>
      </w:r>
      <w:r>
        <w:rPr>
          <w:rFonts w:hint="eastAsia" w:ascii="仿宋" w:hAnsi="仿宋" w:eastAsia="仿宋" w:cs="仿宋"/>
          <w:color w:val="auto"/>
          <w:sz w:val="30"/>
          <w:lang w:val="en-US" w:eastAsia="zh-CN"/>
        </w:rPr>
        <w:t xml:space="preserve">  </w:t>
      </w:r>
      <w:r>
        <w:rPr>
          <w:rFonts w:ascii="仿宋" w:hAnsi="仿宋" w:eastAsia="仿宋" w:cs="仿宋"/>
          <w:color w:val="auto"/>
          <w:sz w:val="30"/>
          <w:u w:val="single"/>
        </w:rPr>
        <w:t xml:space="preserve">    （单位名称）    </w:t>
      </w:r>
      <w:r>
        <w:rPr>
          <w:rFonts w:ascii="仿宋" w:hAnsi="仿宋" w:eastAsia="仿宋" w:cs="仿宋"/>
          <w:color w:val="auto"/>
          <w:sz w:val="30"/>
        </w:rPr>
        <w:t>的法定代表人。</w:t>
      </w:r>
    </w:p>
    <w:p w14:paraId="6ADB78EF">
      <w:pPr>
        <w:rPr>
          <w:rFonts w:ascii="仿宋" w:hAnsi="仿宋" w:eastAsia="仿宋" w:cs="仿宋"/>
          <w:color w:val="auto"/>
          <w:sz w:val="30"/>
        </w:rPr>
      </w:pPr>
      <w:r>
        <w:rPr>
          <w:rFonts w:ascii="仿宋" w:hAnsi="仿宋" w:eastAsia="仿宋" w:cs="仿宋"/>
          <w:color w:val="auto"/>
          <w:sz w:val="30"/>
        </w:rPr>
        <w:t>特此证明。</w:t>
      </w:r>
    </w:p>
    <w:p w14:paraId="220B4736">
      <w:pPr>
        <w:rPr>
          <w:rFonts w:ascii="仿宋" w:hAnsi="仿宋" w:eastAsia="仿宋" w:cs="仿宋"/>
          <w:color w:val="auto"/>
          <w:sz w:val="30"/>
        </w:rPr>
      </w:pPr>
    </w:p>
    <w:p w14:paraId="02A64718">
      <w:pPr>
        <w:pStyle w:val="5"/>
        <w:jc w:val="both"/>
        <w:rPr>
          <w:color w:val="auto"/>
        </w:rPr>
      </w:pPr>
    </w:p>
    <w:p w14:paraId="69E965A1">
      <w:pPr>
        <w:rPr>
          <w:rFonts w:ascii="仿宋" w:hAnsi="仿宋" w:eastAsia="仿宋" w:cs="仿宋"/>
          <w:color w:val="auto"/>
          <w:sz w:val="30"/>
        </w:rPr>
      </w:pPr>
      <w:r>
        <w:rPr>
          <w:rFonts w:ascii="仿宋" w:hAnsi="仿宋" w:eastAsia="仿宋" w:cs="仿宋"/>
          <w:color w:val="auto"/>
          <w:sz w:val="30"/>
        </w:rPr>
        <w:t>单位盖章：</w:t>
      </w:r>
    </w:p>
    <w:p w14:paraId="155D37C7">
      <w:pPr>
        <w:rPr>
          <w:rFonts w:ascii="仿宋" w:hAnsi="仿宋" w:eastAsia="仿宋" w:cs="仿宋"/>
          <w:color w:val="auto"/>
          <w:sz w:val="30"/>
        </w:rPr>
      </w:pPr>
      <w:r>
        <w:rPr>
          <w:rFonts w:ascii="仿宋" w:hAnsi="仿宋" w:eastAsia="仿宋" w:cs="仿宋"/>
          <w:color w:val="auto"/>
          <w:sz w:val="30"/>
        </w:rPr>
        <w:t>签发日期：</w:t>
      </w:r>
    </w:p>
    <w:p w14:paraId="08D372DF">
      <w:pPr>
        <w:ind w:right="-197"/>
        <w:rPr>
          <w:rFonts w:ascii="宋体" w:hAnsi="宋体" w:cs="宋体"/>
          <w:b/>
          <w:color w:val="auto"/>
          <w:sz w:val="48"/>
        </w:rPr>
      </w:pPr>
    </w:p>
    <w:p w14:paraId="695A2509">
      <w:pPr>
        <w:ind w:right="-197"/>
        <w:rPr>
          <w:rFonts w:ascii="宋体" w:hAnsi="宋体" w:cs="宋体"/>
          <w:b/>
          <w:color w:val="auto"/>
          <w:sz w:val="48"/>
        </w:rPr>
      </w:pPr>
    </w:p>
    <w:p w14:paraId="6A4E2D70">
      <w:pPr>
        <w:ind w:right="-197"/>
        <w:rPr>
          <w:rFonts w:ascii="宋体" w:hAnsi="宋体" w:cs="宋体"/>
          <w:b/>
          <w:color w:val="auto"/>
          <w:sz w:val="48"/>
        </w:rPr>
      </w:pPr>
    </w:p>
    <w:p w14:paraId="441B5BF9">
      <w:pPr>
        <w:ind w:right="-197"/>
        <w:rPr>
          <w:rFonts w:ascii="宋体" w:hAnsi="宋体" w:cs="宋体"/>
          <w:b/>
          <w:color w:val="auto"/>
          <w:sz w:val="48"/>
        </w:rPr>
      </w:pPr>
    </w:p>
    <w:p w14:paraId="59D5EC5E">
      <w:pPr>
        <w:ind w:right="-197"/>
        <w:rPr>
          <w:rFonts w:ascii="宋体" w:hAnsi="宋体" w:cs="宋体"/>
          <w:b/>
          <w:color w:val="auto"/>
          <w:sz w:val="48"/>
        </w:rPr>
      </w:pPr>
    </w:p>
    <w:p w14:paraId="0DFEB76C">
      <w:pPr>
        <w:pStyle w:val="3"/>
        <w:rPr>
          <w:color w:val="auto"/>
        </w:rPr>
      </w:pPr>
    </w:p>
    <w:p w14:paraId="380762C8">
      <w:pPr>
        <w:ind w:right="-197"/>
        <w:rPr>
          <w:rFonts w:ascii="宋体" w:hAnsi="宋体" w:cs="宋体"/>
          <w:b/>
          <w:color w:val="auto"/>
          <w:sz w:val="48"/>
        </w:rPr>
      </w:pPr>
    </w:p>
    <w:p w14:paraId="05DB562F">
      <w:pPr>
        <w:pStyle w:val="3"/>
        <w:ind w:firstLine="0" w:firstLineChars="0"/>
        <w:rPr>
          <w:rFonts w:ascii="宋体" w:hAnsi="宋体" w:cs="宋体"/>
          <w:b/>
          <w:color w:val="auto"/>
          <w:sz w:val="48"/>
        </w:rPr>
      </w:pPr>
    </w:p>
    <w:p w14:paraId="28BEFDD7">
      <w:pPr>
        <w:ind w:right="-197"/>
        <w:rPr>
          <w:rFonts w:ascii="仿宋" w:hAnsi="仿宋" w:eastAsia="仿宋" w:cs="Times New Roman"/>
          <w:color w:val="auto"/>
          <w:sz w:val="32"/>
          <w:szCs w:val="32"/>
        </w:rPr>
      </w:pPr>
    </w:p>
    <w:p w14:paraId="4B0C7EAB">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p>
    <w:p w14:paraId="4A10330A">
      <w:pPr>
        <w:rPr>
          <w:rFonts w:ascii="仿宋" w:hAnsi="仿宋" w:eastAsia="仿宋" w:cs="仿宋"/>
          <w:color w:val="auto"/>
          <w:sz w:val="32"/>
          <w:szCs w:val="32"/>
        </w:rPr>
      </w:pPr>
    </w:p>
    <w:p w14:paraId="181870F8">
      <w:pPr>
        <w:jc w:val="center"/>
        <w:rPr>
          <w:rFonts w:ascii="黑体" w:hAnsi="黑体" w:eastAsia="黑体" w:cs="黑体"/>
          <w:color w:val="auto"/>
          <w:sz w:val="44"/>
          <w:szCs w:val="44"/>
        </w:rPr>
      </w:pPr>
      <w:r>
        <w:rPr>
          <w:rFonts w:hint="eastAsia" w:ascii="黑体" w:hAnsi="黑体" w:eastAsia="黑体" w:cs="黑体"/>
          <w:color w:val="auto"/>
          <w:sz w:val="44"/>
          <w:szCs w:val="44"/>
        </w:rPr>
        <w:t>授权委托书</w:t>
      </w:r>
    </w:p>
    <w:p w14:paraId="699D609E">
      <w:pPr>
        <w:rPr>
          <w:rFonts w:ascii="仿宋" w:hAnsi="仿宋" w:eastAsia="仿宋" w:cs="仿宋"/>
          <w:color w:val="auto"/>
          <w:sz w:val="32"/>
          <w:szCs w:val="32"/>
        </w:rPr>
      </w:pPr>
    </w:p>
    <w:p w14:paraId="70A6E8C6">
      <w:pPr>
        <w:rPr>
          <w:rFonts w:ascii="仿宋" w:hAnsi="仿宋" w:eastAsia="仿宋" w:cs="仿宋"/>
          <w:color w:val="auto"/>
          <w:sz w:val="30"/>
        </w:rPr>
      </w:pPr>
      <w:r>
        <w:rPr>
          <w:rFonts w:ascii="仿宋" w:hAnsi="仿宋" w:eastAsia="仿宋" w:cs="仿宋"/>
          <w:color w:val="auto"/>
          <w:sz w:val="30"/>
        </w:rPr>
        <w:t>委托人（竞租人）：</w:t>
      </w:r>
      <w:r>
        <w:rPr>
          <w:rFonts w:ascii="仿宋" w:hAnsi="仿宋" w:eastAsia="仿宋" w:cs="仿宋"/>
          <w:color w:val="auto"/>
          <w:sz w:val="30"/>
          <w:u w:val="single"/>
        </w:rPr>
        <w:t xml:space="preserve">            </w:t>
      </w:r>
    </w:p>
    <w:p w14:paraId="2C74B043">
      <w:pPr>
        <w:pStyle w:val="3"/>
        <w:ind w:firstLine="0" w:firstLineChars="0"/>
        <w:rPr>
          <w:color w:val="auto"/>
        </w:rPr>
      </w:pPr>
      <w:r>
        <w:rPr>
          <w:rFonts w:ascii="仿宋" w:hAnsi="仿宋" w:eastAsia="仿宋" w:cs="仿宋"/>
          <w:color w:val="auto"/>
          <w:sz w:val="30"/>
        </w:rPr>
        <w:t>统一社会信用代码：</w:t>
      </w:r>
      <w:r>
        <w:rPr>
          <w:rFonts w:ascii="仿宋" w:hAnsi="仿宋" w:eastAsia="仿宋" w:cs="仿宋"/>
          <w:color w:val="auto"/>
          <w:sz w:val="30"/>
          <w:u w:val="single"/>
        </w:rPr>
        <w:t xml:space="preserve">            </w:t>
      </w:r>
    </w:p>
    <w:p w14:paraId="26C26A2C">
      <w:pPr>
        <w:rPr>
          <w:rFonts w:ascii="仿宋" w:hAnsi="仿宋" w:eastAsia="仿宋" w:cs="仿宋"/>
          <w:color w:val="auto"/>
          <w:sz w:val="30"/>
        </w:rPr>
      </w:pPr>
      <w:r>
        <w:rPr>
          <w:rFonts w:ascii="仿宋" w:hAnsi="仿宋" w:eastAsia="仿宋" w:cs="仿宋"/>
          <w:color w:val="auto"/>
          <w:sz w:val="30"/>
        </w:rPr>
        <w:t>受托人姓名：</w:t>
      </w:r>
      <w:r>
        <w:rPr>
          <w:rFonts w:ascii="仿宋" w:hAnsi="仿宋" w:eastAsia="仿宋" w:cs="仿宋"/>
          <w:color w:val="auto"/>
          <w:sz w:val="30"/>
          <w:u w:val="single"/>
        </w:rPr>
        <w:t xml:space="preserve">          </w:t>
      </w:r>
      <w:r>
        <w:rPr>
          <w:rFonts w:ascii="仿宋" w:hAnsi="仿宋" w:eastAsia="仿宋" w:cs="仿宋"/>
          <w:color w:val="auto"/>
          <w:sz w:val="30"/>
        </w:rPr>
        <w:t>性别：</w:t>
      </w:r>
      <w:r>
        <w:rPr>
          <w:rFonts w:ascii="仿宋" w:hAnsi="仿宋" w:eastAsia="仿宋" w:cs="仿宋"/>
          <w:color w:val="auto"/>
          <w:sz w:val="30"/>
          <w:u w:val="single"/>
        </w:rPr>
        <w:t xml:space="preserve">    </w:t>
      </w:r>
      <w:r>
        <w:rPr>
          <w:rFonts w:ascii="仿宋" w:hAnsi="仿宋" w:eastAsia="仿宋" w:cs="仿宋"/>
          <w:color w:val="auto"/>
          <w:sz w:val="30"/>
        </w:rPr>
        <w:t>年龄：</w:t>
      </w:r>
      <w:r>
        <w:rPr>
          <w:rFonts w:ascii="仿宋" w:hAnsi="仿宋" w:eastAsia="仿宋" w:cs="仿宋"/>
          <w:color w:val="auto"/>
          <w:sz w:val="30"/>
          <w:u w:val="single"/>
        </w:rPr>
        <w:t xml:space="preserve">    </w:t>
      </w:r>
    </w:p>
    <w:p w14:paraId="409E5430">
      <w:pPr>
        <w:rPr>
          <w:rFonts w:ascii="仿宋" w:hAnsi="仿宋" w:eastAsia="仿宋" w:cs="仿宋"/>
          <w:color w:val="auto"/>
          <w:sz w:val="30"/>
        </w:rPr>
      </w:pPr>
      <w:r>
        <w:rPr>
          <w:rFonts w:ascii="仿宋" w:hAnsi="仿宋" w:eastAsia="仿宋" w:cs="仿宋"/>
          <w:color w:val="auto"/>
          <w:sz w:val="30"/>
        </w:rPr>
        <w:t>身份证号码：</w:t>
      </w:r>
      <w:r>
        <w:rPr>
          <w:rFonts w:ascii="仿宋" w:hAnsi="仿宋" w:eastAsia="仿宋" w:cs="仿宋"/>
          <w:color w:val="auto"/>
          <w:sz w:val="30"/>
          <w:u w:val="single"/>
        </w:rPr>
        <w:t xml:space="preserve">            </w:t>
      </w:r>
      <w:r>
        <w:rPr>
          <w:rFonts w:ascii="仿宋" w:hAnsi="仿宋" w:eastAsia="仿宋" w:cs="仿宋"/>
          <w:color w:val="auto"/>
          <w:sz w:val="30"/>
        </w:rPr>
        <w:t xml:space="preserve">                      </w:t>
      </w:r>
    </w:p>
    <w:p w14:paraId="21124165">
      <w:pPr>
        <w:rPr>
          <w:rFonts w:ascii="仿宋" w:hAnsi="仿宋" w:eastAsia="仿宋" w:cs="仿宋"/>
          <w:color w:val="auto"/>
          <w:sz w:val="30"/>
        </w:rPr>
      </w:pPr>
      <w:r>
        <w:rPr>
          <w:rFonts w:ascii="仿宋" w:hAnsi="仿宋" w:eastAsia="仿宋" w:cs="仿宋"/>
          <w:color w:val="auto"/>
          <w:sz w:val="30"/>
        </w:rPr>
        <w:t>联系电话：</w:t>
      </w:r>
      <w:r>
        <w:rPr>
          <w:rFonts w:ascii="仿宋" w:hAnsi="仿宋" w:eastAsia="仿宋" w:cs="仿宋"/>
          <w:color w:val="auto"/>
          <w:sz w:val="30"/>
          <w:u w:val="single"/>
        </w:rPr>
        <w:t xml:space="preserve">            </w:t>
      </w:r>
      <w:r>
        <w:rPr>
          <w:rFonts w:ascii="仿宋" w:hAnsi="仿宋" w:eastAsia="仿宋" w:cs="仿宋"/>
          <w:color w:val="auto"/>
          <w:sz w:val="30"/>
        </w:rPr>
        <w:t>职务：</w:t>
      </w:r>
      <w:r>
        <w:rPr>
          <w:rFonts w:ascii="仿宋" w:hAnsi="仿宋" w:eastAsia="仿宋" w:cs="仿宋"/>
          <w:color w:val="auto"/>
          <w:sz w:val="30"/>
          <w:u w:val="single"/>
        </w:rPr>
        <w:t xml:space="preserve">            </w:t>
      </w:r>
    </w:p>
    <w:p w14:paraId="417B4044">
      <w:pPr>
        <w:ind w:firstLine="600" w:firstLineChars="200"/>
        <w:rPr>
          <w:rFonts w:ascii="仿宋" w:hAnsi="仿宋" w:eastAsia="仿宋" w:cs="仿宋"/>
          <w:color w:val="auto"/>
          <w:sz w:val="30"/>
        </w:rPr>
      </w:pPr>
    </w:p>
    <w:p w14:paraId="0FB443D9">
      <w:pPr>
        <w:ind w:firstLine="600" w:firstLineChars="200"/>
        <w:rPr>
          <w:rFonts w:ascii="仿宋" w:hAnsi="仿宋" w:eastAsia="仿宋" w:cs="仿宋"/>
          <w:color w:val="auto"/>
          <w:sz w:val="30"/>
        </w:rPr>
      </w:pPr>
      <w:r>
        <w:rPr>
          <w:rFonts w:ascii="仿宋" w:hAnsi="仿宋" w:eastAsia="仿宋" w:cs="仿宋"/>
          <w:color w:val="auto"/>
          <w:sz w:val="30"/>
        </w:rPr>
        <w:t>委托人兹委托受托人全权代表委托人签署、提交、领取</w:t>
      </w:r>
      <w:r>
        <w:rPr>
          <w:rFonts w:hint="eastAsia" w:ascii="仿宋_GB2312" w:hAnsi="仿宋_GB2312" w:eastAsia="仿宋_GB2312" w:cs="仿宋_GB2312"/>
          <w:color w:val="auto"/>
          <w:sz w:val="32"/>
          <w:szCs w:val="32"/>
        </w:rPr>
        <w:t>贵方</w:t>
      </w:r>
      <w:r>
        <w:rPr>
          <w:rFonts w:hint="eastAsia" w:ascii="仿宋_GB2312" w:hAnsi="仿宋_GB2312" w:eastAsia="仿宋_GB2312" w:cs="仿宋_GB2312"/>
          <w:color w:val="auto"/>
          <w:sz w:val="32"/>
          <w:szCs w:val="32"/>
          <w:u w:val="single"/>
        </w:rPr>
        <w:t>（招租公告发布的时间）</w:t>
      </w:r>
      <w:r>
        <w:rPr>
          <w:rFonts w:hint="eastAsia" w:ascii="仿宋_GB2312" w:hAnsi="仿宋_GB2312" w:eastAsia="仿宋_GB2312" w:cs="仿宋_GB2312"/>
          <w:color w:val="auto"/>
          <w:sz w:val="32"/>
          <w:szCs w:val="32"/>
          <w:lang w:val="en-US" w:eastAsia="zh-CN"/>
        </w:rPr>
        <w:t>发布的</w:t>
      </w:r>
      <w:r>
        <w:rPr>
          <w:rFonts w:hint="eastAsia" w:ascii="仿宋_GB2312" w:hAnsi="仿宋_GB2312" w:eastAsia="仿宋_GB2312" w:cs="仿宋_GB2312"/>
          <w:b/>
          <w:color w:val="auto"/>
          <w:sz w:val="32"/>
          <w:szCs w:val="32"/>
          <w:u w:val="single"/>
        </w:rPr>
        <w:t>（项目名称）</w:t>
      </w:r>
      <w:r>
        <w:rPr>
          <w:rFonts w:ascii="仿宋_GB2312" w:hAnsi="仿宋_GB2312" w:eastAsia="仿宋_GB2312" w:cs="仿宋_GB2312"/>
          <w:color w:val="auto"/>
          <w:sz w:val="32"/>
          <w:szCs w:val="32"/>
        </w:rPr>
        <w:t>项目</w:t>
      </w:r>
      <w:r>
        <w:rPr>
          <w:rFonts w:ascii="仿宋" w:hAnsi="仿宋" w:eastAsia="仿宋" w:cs="仿宋"/>
          <w:color w:val="auto"/>
          <w:sz w:val="30"/>
        </w:rPr>
        <w:t>相关文件。</w:t>
      </w:r>
    </w:p>
    <w:p w14:paraId="2DFC615C">
      <w:pPr>
        <w:ind w:firstLine="600" w:firstLineChars="200"/>
        <w:rPr>
          <w:rFonts w:ascii="仿宋" w:hAnsi="仿宋" w:eastAsia="仿宋" w:cs="仿宋"/>
          <w:color w:val="auto"/>
          <w:sz w:val="30"/>
        </w:rPr>
      </w:pPr>
      <w:r>
        <w:rPr>
          <w:rFonts w:ascii="仿宋" w:hAnsi="仿宋" w:eastAsia="仿宋" w:cs="仿宋"/>
          <w:color w:val="auto"/>
          <w:sz w:val="30"/>
        </w:rPr>
        <w:t>受托人无转委托权，特此委托。</w:t>
      </w:r>
    </w:p>
    <w:p w14:paraId="4B502C52">
      <w:pPr>
        <w:rPr>
          <w:rFonts w:ascii="仿宋" w:hAnsi="仿宋" w:eastAsia="仿宋" w:cs="仿宋"/>
          <w:color w:val="auto"/>
          <w:sz w:val="30"/>
        </w:rPr>
      </w:pPr>
    </w:p>
    <w:p w14:paraId="58617E70">
      <w:pPr>
        <w:rPr>
          <w:rFonts w:ascii="仿宋" w:hAnsi="仿宋" w:eastAsia="仿宋" w:cs="仿宋"/>
          <w:color w:val="auto"/>
          <w:sz w:val="30"/>
        </w:rPr>
      </w:pPr>
    </w:p>
    <w:p w14:paraId="1EA02F53">
      <w:pPr>
        <w:ind w:firstLine="600" w:firstLineChars="200"/>
        <w:rPr>
          <w:rFonts w:ascii="仿宋" w:hAnsi="仿宋" w:eastAsia="仿宋" w:cs="仿宋"/>
          <w:color w:val="auto"/>
          <w:sz w:val="30"/>
        </w:rPr>
      </w:pPr>
      <w:r>
        <w:rPr>
          <w:rFonts w:ascii="仿宋" w:hAnsi="仿宋" w:eastAsia="仿宋" w:cs="仿宋"/>
          <w:color w:val="auto"/>
          <w:sz w:val="30"/>
        </w:rPr>
        <w:t xml:space="preserve">单位盖章：                           </w:t>
      </w:r>
    </w:p>
    <w:p w14:paraId="75CA0E64">
      <w:pPr>
        <w:ind w:firstLine="600" w:firstLineChars="200"/>
        <w:rPr>
          <w:rFonts w:ascii="仿宋" w:hAnsi="仿宋" w:eastAsia="仿宋" w:cs="仿宋"/>
          <w:color w:val="auto"/>
          <w:sz w:val="30"/>
        </w:rPr>
      </w:pPr>
      <w:r>
        <w:rPr>
          <w:rFonts w:ascii="仿宋" w:hAnsi="仿宋" w:eastAsia="仿宋" w:cs="仿宋"/>
          <w:color w:val="auto"/>
          <w:sz w:val="30"/>
        </w:rPr>
        <w:t xml:space="preserve">法定代表人（签字）：                  </w:t>
      </w:r>
    </w:p>
    <w:p w14:paraId="47FCC0ED">
      <w:pPr>
        <w:ind w:firstLine="600" w:firstLineChars="200"/>
        <w:rPr>
          <w:rFonts w:ascii="仿宋" w:hAnsi="仿宋" w:eastAsia="仿宋" w:cs="仿宋"/>
          <w:color w:val="auto"/>
          <w:sz w:val="30"/>
        </w:rPr>
      </w:pPr>
      <w:r>
        <w:rPr>
          <w:rFonts w:ascii="仿宋" w:hAnsi="仿宋" w:eastAsia="仿宋" w:cs="仿宋"/>
          <w:color w:val="auto"/>
          <w:sz w:val="30"/>
        </w:rPr>
        <w:t>授权委托日期：    年    月   日</w:t>
      </w:r>
    </w:p>
    <w:p w14:paraId="20B5F08E">
      <w:pPr>
        <w:ind w:firstLine="600" w:firstLineChars="200"/>
        <w:rPr>
          <w:rFonts w:hint="eastAsia" w:ascii="仿宋" w:hAnsi="仿宋" w:eastAsia="仿宋" w:cs="仿宋"/>
          <w:color w:val="auto"/>
          <w:sz w:val="32"/>
          <w:szCs w:val="32"/>
          <w:lang w:val="en-US" w:eastAsia="zh-CN"/>
        </w:rPr>
      </w:pPr>
      <w:r>
        <w:rPr>
          <w:rFonts w:ascii="仿宋" w:hAnsi="仿宋" w:eastAsia="仿宋" w:cs="仿宋"/>
          <w:color w:val="auto"/>
          <w:sz w:val="30"/>
        </w:rPr>
        <w:t>有限期限：至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12600"/>
    <w:rsid w:val="39412600"/>
    <w:rsid w:val="43AC5463"/>
    <w:rsid w:val="470262A7"/>
    <w:rsid w:val="5DC87FCC"/>
    <w:rsid w:val="6FF5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jc w:val="center"/>
      <w:outlineLvl w:val="0"/>
    </w:pPr>
    <w:rPr>
      <w:rFonts w:ascii="Arial" w:hAnsi="Arial"/>
      <w:b/>
      <w:sz w:val="32"/>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2706</Words>
  <Characters>2895</Characters>
  <Lines>0</Lines>
  <Paragraphs>0</Paragraphs>
  <TotalTime>33</TotalTime>
  <ScaleCrop>false</ScaleCrop>
  <LinksUpToDate>false</LinksUpToDate>
  <CharactersWithSpaces>3210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2025-06-26T16:06:00Z</dcterms:created>
  <dc:creator>大島</dc:creator>
  <cp:lastModifiedBy>大島</cp:lastModifiedBy>
  <dcterms:modified xsi:type="dcterms:W3CDTF">2025-06-27T04:23:49Z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30AAEE16F90649D5B6E0E1C10276BAF6_11</vt:lpwstr>
  </property>
  <property fmtid="{D5CDD505-2E9C-101B-9397-08002B2CF9AE}" pid="4" name="KSOTemplateDocerSaveRecord">
    <vt:lpwstr>eyJoZGlkIjoiMTMwNGQxZjE0MTk1NGU3YmQ0OTljMTVjZTU5Mzc0MzMiLCJ1c2VySWQiOiIyNzgzODIxODkifQ==</vt:lpwstr>
  </property>
</Properties>
</file>